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92CC" w14:textId="70AE6301" w:rsidR="00C34FA7" w:rsidRDefault="003304B8">
      <w:r>
        <w:rPr>
          <w:noProof/>
        </w:rPr>
        <w:drawing>
          <wp:anchor distT="0" distB="0" distL="114300" distR="114300" simplePos="0" relativeHeight="251658240" behindDoc="1" locked="0" layoutInCell="1" allowOverlap="1" wp14:anchorId="00BAAA9F" wp14:editId="24E825C9">
            <wp:simplePos x="0" y="0"/>
            <wp:positionH relativeFrom="margin">
              <wp:posOffset>76200</wp:posOffset>
            </wp:positionH>
            <wp:positionV relativeFrom="paragraph">
              <wp:posOffset>0</wp:posOffset>
            </wp:positionV>
            <wp:extent cx="6176010" cy="5742940"/>
            <wp:effectExtent l="0" t="0" r="0" b="0"/>
            <wp:wrapTight wrapText="bothSides">
              <wp:wrapPolygon edited="0">
                <wp:start x="0" y="0"/>
                <wp:lineTo x="0" y="21495"/>
                <wp:lineTo x="21520" y="21495"/>
                <wp:lineTo x="21520" y="0"/>
                <wp:lineTo x="0" y="0"/>
              </wp:wrapPolygon>
            </wp:wrapTight>
            <wp:docPr id="975702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6010" cy="5742940"/>
                    </a:xfrm>
                    <a:prstGeom prst="rect">
                      <a:avLst/>
                    </a:prstGeom>
                    <a:noFill/>
                  </pic:spPr>
                </pic:pic>
              </a:graphicData>
            </a:graphic>
            <wp14:sizeRelH relativeFrom="page">
              <wp14:pctWidth>0</wp14:pctWidth>
            </wp14:sizeRelH>
            <wp14:sizeRelV relativeFrom="page">
              <wp14:pctHeight>0</wp14:pctHeight>
            </wp14:sizeRelV>
          </wp:anchor>
        </w:drawing>
      </w:r>
    </w:p>
    <w:p w14:paraId="1FBA7966" w14:textId="77777777" w:rsidR="003304B8" w:rsidRDefault="003304B8"/>
    <w:p w14:paraId="0723D308" w14:textId="25DC089F" w:rsidR="003F1426" w:rsidRPr="00BD6032" w:rsidRDefault="003F1426" w:rsidP="003F1426">
      <w:pPr>
        <w:jc w:val="center"/>
        <w:rPr>
          <w:b/>
          <w:bCs/>
          <w:color w:val="5E58DA"/>
          <w:sz w:val="56"/>
          <w:szCs w:val="56"/>
        </w:rPr>
      </w:pPr>
      <w:r w:rsidRPr="00BD6032">
        <w:rPr>
          <w:b/>
          <w:bCs/>
          <w:color w:val="5E58DA"/>
          <w:sz w:val="56"/>
          <w:szCs w:val="56"/>
        </w:rPr>
        <w:t>2024-25</w:t>
      </w:r>
    </w:p>
    <w:p w14:paraId="78EA594B" w14:textId="0543929C" w:rsidR="00DB3182" w:rsidRDefault="00DB3182" w:rsidP="003F1426">
      <w:pPr>
        <w:jc w:val="center"/>
        <w:rPr>
          <w:b/>
          <w:bCs/>
          <w:color w:val="5E58DA"/>
          <w:sz w:val="56"/>
          <w:szCs w:val="56"/>
        </w:rPr>
      </w:pPr>
      <w:r w:rsidRPr="00BD6032">
        <w:rPr>
          <w:b/>
          <w:bCs/>
          <w:color w:val="5E58DA"/>
          <w:sz w:val="56"/>
          <w:szCs w:val="56"/>
        </w:rPr>
        <w:t>Information Booklet</w:t>
      </w:r>
    </w:p>
    <w:p w14:paraId="0CDF4679" w14:textId="06C5AE4B" w:rsidR="00A87FC2" w:rsidRDefault="00A87FC2" w:rsidP="003F1426">
      <w:pPr>
        <w:jc w:val="center"/>
        <w:rPr>
          <w:color w:val="5E58DA"/>
          <w:sz w:val="24"/>
          <w:szCs w:val="24"/>
        </w:rPr>
      </w:pPr>
      <w:r w:rsidRPr="00A87FC2">
        <w:rPr>
          <w:color w:val="5E58DA"/>
          <w:sz w:val="24"/>
          <w:szCs w:val="24"/>
        </w:rPr>
        <w:t xml:space="preserve">Last updated </w:t>
      </w:r>
      <w:r w:rsidR="00286CB8">
        <w:rPr>
          <w:color w:val="5E58DA"/>
          <w:sz w:val="24"/>
          <w:szCs w:val="24"/>
        </w:rPr>
        <w:t>23.02.25</w:t>
      </w:r>
    </w:p>
    <w:p w14:paraId="37E98DAE" w14:textId="77777777" w:rsidR="006672FC" w:rsidRDefault="006672FC" w:rsidP="003F1426">
      <w:pPr>
        <w:jc w:val="center"/>
        <w:rPr>
          <w:color w:val="5E58DA"/>
          <w:sz w:val="24"/>
          <w:szCs w:val="24"/>
        </w:rPr>
      </w:pPr>
    </w:p>
    <w:p w14:paraId="46804AE5" w14:textId="77777777" w:rsidR="006672FC" w:rsidRDefault="006672FC" w:rsidP="003F1426">
      <w:pPr>
        <w:jc w:val="center"/>
        <w:rPr>
          <w:color w:val="5E58DA"/>
          <w:sz w:val="24"/>
          <w:szCs w:val="24"/>
        </w:rPr>
      </w:pPr>
    </w:p>
    <w:p w14:paraId="378E0E4B" w14:textId="77777777" w:rsidR="006672FC" w:rsidRDefault="006672FC" w:rsidP="003F1426">
      <w:pPr>
        <w:jc w:val="center"/>
        <w:rPr>
          <w:color w:val="5E58DA"/>
          <w:sz w:val="24"/>
          <w:szCs w:val="24"/>
        </w:rPr>
      </w:pPr>
    </w:p>
    <w:p w14:paraId="62DAE39D" w14:textId="77777777" w:rsidR="006672FC" w:rsidRDefault="006672FC" w:rsidP="003F1426">
      <w:pPr>
        <w:jc w:val="center"/>
        <w:rPr>
          <w:color w:val="5E58DA"/>
          <w:sz w:val="24"/>
          <w:szCs w:val="24"/>
        </w:rPr>
      </w:pPr>
    </w:p>
    <w:p w14:paraId="3DD2DFD2" w14:textId="77777777" w:rsidR="006672FC" w:rsidRPr="00AC4604" w:rsidRDefault="006672FC" w:rsidP="006672FC">
      <w:pPr>
        <w:spacing w:after="4" w:line="253" w:lineRule="auto"/>
        <w:ind w:right="195"/>
        <w:jc w:val="center"/>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West Gordon Parish Church</w:t>
      </w:r>
      <w:r w:rsidRPr="00AC4604">
        <w:rPr>
          <w:rFonts w:ascii="Century Gothic" w:eastAsia="Century Gothic" w:hAnsi="Century Gothic" w:cs="Century Gothic"/>
          <w:color w:val="000000"/>
          <w:kern w:val="0"/>
          <w:lang w:eastAsia="en-GB"/>
          <w14:ligatures w14:val="none"/>
        </w:rPr>
        <w:t xml:space="preserve"> Hall, 110 Main Street, Alford, AB33 8AD</w:t>
      </w:r>
    </w:p>
    <w:p w14:paraId="5DE16310" w14:textId="77777777" w:rsidR="006672FC" w:rsidRPr="00AC4604" w:rsidRDefault="006672FC" w:rsidP="006672FC">
      <w:pPr>
        <w:spacing w:after="3" w:line="253" w:lineRule="auto"/>
        <w:jc w:val="center"/>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Email; </w:t>
      </w:r>
      <w:r w:rsidRPr="00AC4604">
        <w:rPr>
          <w:rFonts w:ascii="Century Gothic" w:eastAsia="Century Gothic" w:hAnsi="Century Gothic" w:cs="Century Gothic"/>
          <w:color w:val="0563C1"/>
          <w:kern w:val="0"/>
          <w:u w:val="single" w:color="0563C1"/>
          <w:lang w:eastAsia="en-GB"/>
          <w14:ligatures w14:val="none"/>
        </w:rPr>
        <w:t>alfordpreschool@outlook.com</w:t>
      </w:r>
      <w:r w:rsidRPr="00AC4604">
        <w:rPr>
          <w:rFonts w:ascii="Century Gothic" w:eastAsia="Century Gothic" w:hAnsi="Century Gothic" w:cs="Century Gothic"/>
          <w:color w:val="000000"/>
          <w:kern w:val="0"/>
          <w:lang w:eastAsia="en-GB"/>
          <w14:ligatures w14:val="none"/>
        </w:rPr>
        <w:t xml:space="preserve">   Website;  </w:t>
      </w:r>
      <w:r w:rsidRPr="00AC4604">
        <w:rPr>
          <w:rFonts w:ascii="Century Gothic" w:eastAsia="Century Gothic" w:hAnsi="Century Gothic" w:cs="Century Gothic"/>
          <w:color w:val="0070C0"/>
          <w:kern w:val="0"/>
          <w:u w:val="single" w:color="0070C0"/>
          <w:lang w:eastAsia="en-GB"/>
          <w14:ligatures w14:val="none"/>
        </w:rPr>
        <w:t>alfordpreschool.c</w:t>
      </w:r>
      <w:r>
        <w:rPr>
          <w:rFonts w:ascii="Century Gothic" w:eastAsia="Century Gothic" w:hAnsi="Century Gothic" w:cs="Century Gothic"/>
          <w:color w:val="0070C0"/>
          <w:kern w:val="0"/>
          <w:u w:val="single" w:color="0070C0"/>
          <w:lang w:eastAsia="en-GB"/>
          <w14:ligatures w14:val="none"/>
        </w:rPr>
        <w:t>o.uk</w:t>
      </w:r>
    </w:p>
    <w:p w14:paraId="722F7D02" w14:textId="2AA24C9B" w:rsidR="006672FC" w:rsidRDefault="006672FC" w:rsidP="006672FC">
      <w:pPr>
        <w:jc w:val="center"/>
        <w:rPr>
          <w:color w:val="5E58DA"/>
          <w:sz w:val="24"/>
          <w:szCs w:val="24"/>
        </w:rPr>
      </w:pPr>
      <w:r w:rsidRPr="00AC4604">
        <w:rPr>
          <w:rFonts w:ascii="Century Gothic" w:eastAsia="Century Gothic" w:hAnsi="Century Gothic" w:cs="Century Gothic"/>
          <w:color w:val="000000"/>
          <w:kern w:val="0"/>
          <w:lang w:eastAsia="en-GB"/>
          <w14:ligatures w14:val="none"/>
        </w:rPr>
        <w:t>Tel No; (019755) 63505   Mobile No; 07598 330206</w:t>
      </w:r>
    </w:p>
    <w:p w14:paraId="74481C26" w14:textId="0CCD9CEC" w:rsidR="00717B52" w:rsidRDefault="0096410E" w:rsidP="00717B52">
      <w:pPr>
        <w:keepNext/>
        <w:keepLines/>
        <w:spacing w:after="0"/>
        <w:outlineLvl w:val="0"/>
        <w:rPr>
          <w:rFonts w:ascii="Comic Sans MS" w:eastAsia="Comic Sans MS" w:hAnsi="Comic Sans MS" w:cs="Comic Sans MS"/>
          <w:b/>
          <w:color w:val="FF0000"/>
          <w:kern w:val="0"/>
          <w:sz w:val="52"/>
          <w:lang w:eastAsia="en-GB"/>
          <w14:ligatures w14:val="none"/>
        </w:rPr>
      </w:pPr>
      <w:r>
        <w:rPr>
          <w:rFonts w:ascii="Century Gothic" w:eastAsia="Century Gothic" w:hAnsi="Century Gothic" w:cs="Century Gothic"/>
          <w:b/>
          <w:color w:val="0070C0"/>
          <w:kern w:val="0"/>
          <w:sz w:val="56"/>
          <w:lang w:eastAsia="en-GB"/>
          <w14:ligatures w14:val="none"/>
        </w:rPr>
        <w:lastRenderedPageBreak/>
        <w:t xml:space="preserve">         </w:t>
      </w:r>
      <w:r w:rsidR="00717B52" w:rsidRPr="00AC4604">
        <w:rPr>
          <w:rFonts w:ascii="Century Gothic" w:eastAsia="Century Gothic" w:hAnsi="Century Gothic" w:cs="Century Gothic"/>
          <w:b/>
          <w:color w:val="0070C0"/>
          <w:kern w:val="0"/>
          <w:sz w:val="56"/>
          <w:lang w:eastAsia="en-GB"/>
          <w14:ligatures w14:val="none"/>
        </w:rPr>
        <w:t xml:space="preserve">Contents </w:t>
      </w:r>
      <w:r w:rsidR="00717B52" w:rsidRPr="00AC4604">
        <w:rPr>
          <w:rFonts w:ascii="Comic Sans MS" w:eastAsia="Comic Sans MS" w:hAnsi="Comic Sans MS" w:cs="Comic Sans MS"/>
          <w:b/>
          <w:color w:val="FF0000"/>
          <w:kern w:val="0"/>
          <w:sz w:val="52"/>
          <w:lang w:eastAsia="en-GB"/>
          <w14:ligatures w14:val="none"/>
        </w:rPr>
        <w:t xml:space="preserve"> </w:t>
      </w:r>
    </w:p>
    <w:p w14:paraId="35119071" w14:textId="77777777" w:rsidR="006346A5" w:rsidRDefault="006346A5" w:rsidP="00717B52">
      <w:pPr>
        <w:keepNext/>
        <w:keepLines/>
        <w:spacing w:after="0"/>
        <w:outlineLvl w:val="0"/>
        <w:rPr>
          <w:rFonts w:ascii="Comic Sans MS" w:eastAsia="Comic Sans MS" w:hAnsi="Comic Sans MS" w:cs="Comic Sans MS"/>
          <w:b/>
          <w:color w:val="FF0000"/>
          <w:kern w:val="0"/>
          <w:sz w:val="52"/>
          <w:lang w:eastAsia="en-GB"/>
          <w14:ligatures w14:val="none"/>
        </w:rPr>
      </w:pPr>
    </w:p>
    <w:p w14:paraId="6F9A593A" w14:textId="77777777" w:rsidR="006346A5" w:rsidRPr="00AC4604" w:rsidRDefault="006346A5" w:rsidP="00717B52">
      <w:pPr>
        <w:keepNext/>
        <w:keepLines/>
        <w:spacing w:after="0"/>
        <w:outlineLvl w:val="0"/>
        <w:rPr>
          <w:rFonts w:ascii="Comic Sans MS" w:eastAsia="Comic Sans MS" w:hAnsi="Comic Sans MS" w:cs="Comic Sans MS"/>
          <w:b/>
          <w:color w:val="FF0000"/>
          <w:kern w:val="0"/>
          <w:sz w:val="18"/>
          <w:szCs w:val="18"/>
          <w:lang w:eastAsia="en-GB"/>
          <w14:ligatures w14:val="none"/>
        </w:rPr>
      </w:pPr>
    </w:p>
    <w:p w14:paraId="0D6CD219" w14:textId="77777777" w:rsidR="00717B52" w:rsidRPr="00AC4604" w:rsidRDefault="00717B52" w:rsidP="00717B52">
      <w:pPr>
        <w:keepNext/>
        <w:keepLines/>
        <w:spacing w:after="0"/>
        <w:ind w:left="709" w:hanging="567"/>
        <w:outlineLvl w:val="0"/>
        <w:rPr>
          <w:rFonts w:ascii="Century Gothic" w:eastAsia="Century Gothic" w:hAnsi="Century Gothic" w:cs="Century Gothic"/>
          <w:b/>
          <w:color w:val="0070C0"/>
          <w:kern w:val="0"/>
          <w:sz w:val="16"/>
          <w:szCs w:val="16"/>
          <w:lang w:eastAsia="en-GB"/>
          <w14:ligatures w14:val="none"/>
        </w:rPr>
      </w:pPr>
    </w:p>
    <w:p w14:paraId="06116A7B" w14:textId="77777777" w:rsidR="006308F9" w:rsidRDefault="00717B52" w:rsidP="00717B52">
      <w:pPr>
        <w:tabs>
          <w:tab w:val="left" w:pos="2552"/>
        </w:tabs>
        <w:spacing w:after="4" w:line="257" w:lineRule="auto"/>
        <w:ind w:left="709" w:hanging="567"/>
        <w:rPr>
          <w:rFonts w:ascii="Calibri" w:eastAsia="Calibri" w:hAnsi="Calibri" w:cs="Calibri"/>
          <w:color w:val="000000"/>
          <w:kern w:val="0"/>
          <w:lang w:eastAsia="en-GB"/>
          <w14:ligatures w14:val="none"/>
        </w:rPr>
      </w:pPr>
      <w:r w:rsidRPr="00AC4604">
        <w:rPr>
          <w:rFonts w:ascii="Calibri" w:eastAsia="Calibri" w:hAnsi="Calibri" w:cs="Calibri"/>
          <w:color w:val="000000"/>
          <w:kern w:val="0"/>
          <w:lang w:eastAsia="en-GB"/>
          <w14:ligatures w14:val="none"/>
        </w:rPr>
        <w:t xml:space="preserve"> </w:t>
      </w:r>
      <w:r>
        <w:rPr>
          <w:rFonts w:ascii="Calibri" w:eastAsia="Calibri" w:hAnsi="Calibri" w:cs="Calibri"/>
          <w:color w:val="000000"/>
          <w:kern w:val="0"/>
          <w:lang w:eastAsia="en-GB"/>
          <w14:ligatures w14:val="none"/>
        </w:rPr>
        <w:t xml:space="preserve">     </w:t>
      </w:r>
      <w:r w:rsidR="0096410E">
        <w:rPr>
          <w:rFonts w:ascii="Calibri" w:eastAsia="Calibri" w:hAnsi="Calibri" w:cs="Calibri"/>
          <w:color w:val="000000"/>
          <w:kern w:val="0"/>
          <w:lang w:eastAsia="en-GB"/>
          <w14:ligatures w14:val="none"/>
        </w:rPr>
        <w:t xml:space="preserve">                   </w:t>
      </w:r>
    </w:p>
    <w:p w14:paraId="2F79612D" w14:textId="21A49A86" w:rsidR="00127328" w:rsidRDefault="006308F9" w:rsidP="00717B52">
      <w:pPr>
        <w:tabs>
          <w:tab w:val="left" w:pos="2552"/>
        </w:tabs>
        <w:spacing w:after="4" w:line="257" w:lineRule="auto"/>
        <w:ind w:left="709" w:hanging="567"/>
        <w:rPr>
          <w:rFonts w:ascii="Century Gothic" w:eastAsia="Century Gothic" w:hAnsi="Century Gothic" w:cs="Century Gothic"/>
          <w:b/>
          <w:color w:val="0070C0"/>
          <w:kern w:val="0"/>
          <w:sz w:val="28"/>
          <w:lang w:eastAsia="en-GB"/>
          <w14:ligatures w14:val="none"/>
        </w:rPr>
      </w:pPr>
      <w:r>
        <w:rPr>
          <w:rFonts w:ascii="Calibri" w:eastAsia="Calibri" w:hAnsi="Calibri" w:cs="Calibri"/>
          <w:color w:val="000000"/>
          <w:kern w:val="0"/>
          <w:lang w:eastAsia="en-GB"/>
          <w14:ligatures w14:val="none"/>
        </w:rPr>
        <w:t xml:space="preserve">                          </w:t>
      </w:r>
      <w:r w:rsidR="00717B52" w:rsidRPr="00AC4604">
        <w:rPr>
          <w:rFonts w:ascii="Century Gothic" w:eastAsia="Century Gothic" w:hAnsi="Century Gothic" w:cs="Century Gothic"/>
          <w:b/>
          <w:color w:val="0070C0"/>
          <w:kern w:val="0"/>
          <w:sz w:val="28"/>
          <w:lang w:eastAsia="en-GB"/>
          <w14:ligatures w14:val="none"/>
        </w:rPr>
        <w:t xml:space="preserve">Page 3   </w:t>
      </w:r>
      <w:r w:rsidR="00717B52">
        <w:rPr>
          <w:rFonts w:ascii="Century Gothic" w:eastAsia="Century Gothic" w:hAnsi="Century Gothic" w:cs="Century Gothic"/>
          <w:b/>
          <w:color w:val="0070C0"/>
          <w:kern w:val="0"/>
          <w:sz w:val="28"/>
          <w:lang w:eastAsia="en-GB"/>
          <w14:ligatures w14:val="none"/>
        </w:rPr>
        <w:t xml:space="preserve">    </w:t>
      </w:r>
      <w:r w:rsidR="00847CE6">
        <w:rPr>
          <w:rFonts w:ascii="Century Gothic" w:eastAsia="Century Gothic" w:hAnsi="Century Gothic" w:cs="Century Gothic"/>
          <w:b/>
          <w:color w:val="0070C0"/>
          <w:kern w:val="0"/>
          <w:sz w:val="28"/>
          <w:lang w:eastAsia="en-GB"/>
          <w14:ligatures w14:val="none"/>
        </w:rPr>
        <w:t xml:space="preserve">       </w:t>
      </w:r>
      <w:r w:rsidR="00717B52">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Welcome and a little about us!</w:t>
      </w:r>
      <w:r w:rsidR="00127328">
        <w:rPr>
          <w:rFonts w:ascii="Century Gothic" w:eastAsia="Century Gothic" w:hAnsi="Century Gothic" w:cs="Century Gothic"/>
          <w:b/>
          <w:color w:val="0070C0"/>
          <w:kern w:val="0"/>
          <w:sz w:val="28"/>
          <w:lang w:eastAsia="en-GB"/>
          <w14:ligatures w14:val="none"/>
        </w:rPr>
        <w:t xml:space="preserve"> </w:t>
      </w:r>
    </w:p>
    <w:p w14:paraId="197EBD34" w14:textId="77777777" w:rsidR="00127328" w:rsidRDefault="00127328" w:rsidP="00717B52">
      <w:pPr>
        <w:tabs>
          <w:tab w:val="left" w:pos="2552"/>
        </w:tabs>
        <w:spacing w:after="4" w:line="257" w:lineRule="auto"/>
        <w:ind w:left="709" w:hanging="567"/>
        <w:rPr>
          <w:rFonts w:ascii="Century Gothic" w:eastAsia="Century Gothic" w:hAnsi="Century Gothic" w:cs="Century Gothic"/>
          <w:b/>
          <w:color w:val="0070C0"/>
          <w:kern w:val="0"/>
          <w:sz w:val="28"/>
          <w:lang w:eastAsia="en-GB"/>
          <w14:ligatures w14:val="none"/>
        </w:rPr>
      </w:pPr>
    </w:p>
    <w:p w14:paraId="2DFF5167" w14:textId="383FE89A" w:rsidR="00717B52" w:rsidRPr="00AC4604" w:rsidRDefault="00127328" w:rsidP="00847CE6">
      <w:pPr>
        <w:tabs>
          <w:tab w:val="left" w:pos="2552"/>
        </w:tabs>
        <w:spacing w:after="4" w:line="257" w:lineRule="auto"/>
        <w:ind w:left="709" w:hanging="567"/>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b/>
          <w:color w:val="0070C0"/>
          <w:kern w:val="0"/>
          <w:sz w:val="28"/>
          <w:lang w:eastAsia="en-GB"/>
          <w14:ligatures w14:val="none"/>
        </w:rPr>
        <w:t xml:space="preserve">                           </w:t>
      </w:r>
    </w:p>
    <w:p w14:paraId="36E298BC" w14:textId="23D2A77F" w:rsidR="00717B52" w:rsidRPr="00AC4604" w:rsidRDefault="00717B52" w:rsidP="00717B52">
      <w:pPr>
        <w:tabs>
          <w:tab w:val="left" w:pos="2552"/>
        </w:tabs>
        <w:spacing w:after="15"/>
        <w:ind w:left="709" w:hanging="567"/>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847CE6">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 xml:space="preserve">Page </w:t>
      </w:r>
      <w:r w:rsidR="00847CE6">
        <w:rPr>
          <w:rFonts w:ascii="Century Gothic" w:eastAsia="Century Gothic" w:hAnsi="Century Gothic" w:cs="Century Gothic"/>
          <w:b/>
          <w:color w:val="0070C0"/>
          <w:kern w:val="0"/>
          <w:sz w:val="28"/>
          <w:lang w:eastAsia="en-GB"/>
          <w14:ligatures w14:val="none"/>
        </w:rPr>
        <w:t>4</w:t>
      </w:r>
      <w:r w:rsidR="00584A52">
        <w:rPr>
          <w:rFonts w:ascii="Century Gothic" w:eastAsia="Century Gothic" w:hAnsi="Century Gothic" w:cs="Century Gothic"/>
          <w:b/>
          <w:color w:val="0070C0"/>
          <w:kern w:val="0"/>
          <w:sz w:val="28"/>
          <w:lang w:eastAsia="en-GB"/>
          <w14:ligatures w14:val="none"/>
        </w:rPr>
        <w:t xml:space="preserve"> &amp; </w:t>
      </w:r>
      <w:r w:rsidR="00847CE6">
        <w:rPr>
          <w:rFonts w:ascii="Century Gothic" w:eastAsia="Century Gothic" w:hAnsi="Century Gothic" w:cs="Century Gothic"/>
          <w:b/>
          <w:color w:val="0070C0"/>
          <w:kern w:val="0"/>
          <w:sz w:val="28"/>
          <w:lang w:eastAsia="en-GB"/>
          <w14:ligatures w14:val="none"/>
        </w:rPr>
        <w:t>5</w:t>
      </w:r>
      <w:r w:rsidR="00584A52">
        <w:rPr>
          <w:rFonts w:ascii="Century Gothic" w:eastAsia="Century Gothic" w:hAnsi="Century Gothic" w:cs="Century Gothic"/>
          <w:b/>
          <w:color w:val="0070C0"/>
          <w:kern w:val="0"/>
          <w:sz w:val="28"/>
          <w:lang w:eastAsia="en-GB"/>
          <w14:ligatures w14:val="none"/>
        </w:rPr>
        <w:t xml:space="preserve">   </w:t>
      </w:r>
      <w:r w:rsidR="00847CE6">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 xml:space="preserve">     L</w:t>
      </w:r>
      <w:r w:rsidRPr="00AC4604">
        <w:rPr>
          <w:rFonts w:ascii="Century Gothic" w:eastAsia="Century Gothic" w:hAnsi="Century Gothic" w:cs="Century Gothic"/>
          <w:b/>
          <w:color w:val="0070C0"/>
          <w:kern w:val="0"/>
          <w:sz w:val="28"/>
          <w:lang w:eastAsia="en-GB"/>
          <w14:ligatures w14:val="none"/>
        </w:rPr>
        <w:t xml:space="preserve">earning Provision, Frameworks and Guidelines  </w:t>
      </w:r>
      <w:r w:rsidRPr="00AC4604">
        <w:rPr>
          <w:rFonts w:ascii="Century Gothic" w:eastAsia="Century Gothic" w:hAnsi="Century Gothic" w:cs="Century Gothic"/>
          <w:color w:val="000000"/>
          <w:kern w:val="0"/>
          <w:lang w:eastAsia="en-GB"/>
          <w14:ligatures w14:val="none"/>
        </w:rPr>
        <w:t xml:space="preserve"> </w:t>
      </w:r>
    </w:p>
    <w:p w14:paraId="2E0A469B" w14:textId="77777777" w:rsidR="00717B52" w:rsidRPr="00AC4604" w:rsidRDefault="00717B52" w:rsidP="00717B52">
      <w:pPr>
        <w:spacing w:after="4" w:line="257" w:lineRule="auto"/>
        <w:ind w:left="709" w:hanging="567"/>
        <w:jc w:val="both"/>
        <w:rPr>
          <w:rFonts w:ascii="Century Gothic" w:eastAsia="Century Gothic" w:hAnsi="Century Gothic" w:cs="Century Gothic"/>
          <w:b/>
          <w:color w:val="0070C0"/>
          <w:kern w:val="0"/>
          <w:sz w:val="16"/>
          <w:szCs w:val="16"/>
          <w:lang w:eastAsia="en-GB"/>
          <w14:ligatures w14:val="none"/>
        </w:rPr>
      </w:pPr>
    </w:p>
    <w:p w14:paraId="440EB3FF" w14:textId="77777777" w:rsidR="00584A52" w:rsidRDefault="00717B52" w:rsidP="00717B52">
      <w:pPr>
        <w:tabs>
          <w:tab w:val="left" w:pos="2552"/>
        </w:tabs>
        <w:spacing w:after="4" w:line="257" w:lineRule="auto"/>
        <w:ind w:left="709" w:hanging="567"/>
        <w:jc w:val="both"/>
        <w:rPr>
          <w:rFonts w:ascii="Century Gothic" w:eastAsia="Century Gothic" w:hAnsi="Century Gothic" w:cs="Century Gothic"/>
          <w:b/>
          <w:color w:val="0070C0"/>
          <w:kern w:val="0"/>
          <w:sz w:val="28"/>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584A52">
        <w:rPr>
          <w:rFonts w:ascii="Century Gothic" w:eastAsia="Century Gothic" w:hAnsi="Century Gothic" w:cs="Century Gothic"/>
          <w:b/>
          <w:color w:val="0070C0"/>
          <w:kern w:val="0"/>
          <w:sz w:val="28"/>
          <w:lang w:eastAsia="en-GB"/>
          <w14:ligatures w14:val="none"/>
        </w:rPr>
        <w:t xml:space="preserve">          </w:t>
      </w:r>
    </w:p>
    <w:p w14:paraId="789612BF" w14:textId="77777777" w:rsidR="00584A52" w:rsidRDefault="00584A52" w:rsidP="00717B52">
      <w:pPr>
        <w:tabs>
          <w:tab w:val="left" w:pos="2552"/>
        </w:tabs>
        <w:spacing w:after="4" w:line="257" w:lineRule="auto"/>
        <w:ind w:left="709" w:hanging="567"/>
        <w:jc w:val="both"/>
        <w:rPr>
          <w:rFonts w:ascii="Century Gothic" w:eastAsia="Century Gothic" w:hAnsi="Century Gothic" w:cs="Century Gothic"/>
          <w:b/>
          <w:color w:val="0070C0"/>
          <w:kern w:val="0"/>
          <w:sz w:val="28"/>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717B52" w:rsidRPr="00AC4604">
        <w:rPr>
          <w:rFonts w:ascii="Century Gothic" w:eastAsia="Century Gothic" w:hAnsi="Century Gothic" w:cs="Century Gothic"/>
          <w:b/>
          <w:color w:val="0070C0"/>
          <w:kern w:val="0"/>
          <w:sz w:val="28"/>
          <w:lang w:eastAsia="en-GB"/>
          <w14:ligatures w14:val="none"/>
        </w:rPr>
        <w:t xml:space="preserve">Page </w:t>
      </w:r>
      <w:r>
        <w:rPr>
          <w:rFonts w:ascii="Century Gothic" w:eastAsia="Century Gothic" w:hAnsi="Century Gothic" w:cs="Century Gothic"/>
          <w:b/>
          <w:color w:val="0070C0"/>
          <w:kern w:val="0"/>
          <w:sz w:val="28"/>
          <w:lang w:eastAsia="en-GB"/>
          <w14:ligatures w14:val="none"/>
        </w:rPr>
        <w:t xml:space="preserve">6 </w:t>
      </w:r>
      <w:r w:rsidR="00717B52" w:rsidRPr="00AC4604">
        <w:rPr>
          <w:rFonts w:ascii="Century Gothic" w:eastAsia="Century Gothic" w:hAnsi="Century Gothic" w:cs="Century Gothic"/>
          <w:b/>
          <w:color w:val="0070C0"/>
          <w:kern w:val="0"/>
          <w:sz w:val="28"/>
          <w:lang w:eastAsia="en-GB"/>
          <w14:ligatures w14:val="none"/>
        </w:rPr>
        <w:t xml:space="preserve">              Child Protection Guidance and Approach </w:t>
      </w:r>
    </w:p>
    <w:p w14:paraId="5B4367C6" w14:textId="305A1DFA" w:rsidR="00717B52" w:rsidRPr="00AC4604" w:rsidRDefault="00584A52" w:rsidP="00717B52">
      <w:pPr>
        <w:tabs>
          <w:tab w:val="left" w:pos="2552"/>
        </w:tabs>
        <w:spacing w:after="4" w:line="257" w:lineRule="auto"/>
        <w:ind w:left="709" w:hanging="567"/>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717B52" w:rsidRPr="00AC4604">
        <w:rPr>
          <w:rFonts w:ascii="Century Gothic" w:eastAsia="Century Gothic" w:hAnsi="Century Gothic" w:cs="Century Gothic"/>
          <w:b/>
          <w:color w:val="0070C0"/>
          <w:kern w:val="0"/>
          <w:sz w:val="28"/>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 xml:space="preserve"> </w:t>
      </w:r>
    </w:p>
    <w:p w14:paraId="43F0EB00" w14:textId="77777777" w:rsidR="00717B52" w:rsidRPr="00AC4604" w:rsidRDefault="00717B52" w:rsidP="00717B52">
      <w:pPr>
        <w:spacing w:after="14"/>
        <w:ind w:left="709" w:hanging="567"/>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75ED851D" w14:textId="77777777" w:rsidR="006346A5" w:rsidRDefault="00717B52" w:rsidP="00717B52">
      <w:pPr>
        <w:keepNext/>
        <w:keepLines/>
        <w:spacing w:after="4" w:line="257" w:lineRule="auto"/>
        <w:ind w:left="2552" w:hanging="2410"/>
        <w:outlineLvl w:val="1"/>
        <w:rPr>
          <w:rFonts w:ascii="Century Gothic" w:eastAsia="Century Gothic" w:hAnsi="Century Gothic" w:cs="Century Gothic"/>
          <w:b/>
          <w:color w:val="0070C0"/>
          <w:kern w:val="0"/>
          <w:sz w:val="28"/>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584A52">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 xml:space="preserve">Page </w:t>
      </w:r>
      <w:r w:rsidR="00584A52">
        <w:rPr>
          <w:rFonts w:ascii="Century Gothic" w:eastAsia="Century Gothic" w:hAnsi="Century Gothic" w:cs="Century Gothic"/>
          <w:b/>
          <w:color w:val="0070C0"/>
          <w:kern w:val="0"/>
          <w:sz w:val="28"/>
          <w:lang w:eastAsia="en-GB"/>
          <w14:ligatures w14:val="none"/>
        </w:rPr>
        <w:t xml:space="preserve">7               </w:t>
      </w:r>
      <w:r w:rsidRPr="00AC4604">
        <w:rPr>
          <w:rFonts w:ascii="Century Gothic" w:eastAsia="Century Gothic" w:hAnsi="Century Gothic" w:cs="Century Gothic"/>
          <w:b/>
          <w:color w:val="0070C0"/>
          <w:kern w:val="0"/>
          <w:sz w:val="28"/>
          <w:lang w:eastAsia="en-GB"/>
          <w14:ligatures w14:val="none"/>
        </w:rPr>
        <w:t>Unfunded, Funded &amp; Self-Funded Places</w:t>
      </w:r>
      <w:r w:rsidR="006346A5">
        <w:rPr>
          <w:rFonts w:ascii="Century Gothic" w:eastAsia="Century Gothic" w:hAnsi="Century Gothic" w:cs="Century Gothic"/>
          <w:b/>
          <w:color w:val="0070C0"/>
          <w:kern w:val="0"/>
          <w:sz w:val="28"/>
          <w:lang w:eastAsia="en-GB"/>
          <w14:ligatures w14:val="none"/>
        </w:rPr>
        <w:t xml:space="preserve"> &amp; fees</w:t>
      </w:r>
    </w:p>
    <w:p w14:paraId="60902EF8" w14:textId="0CB012F5" w:rsidR="00717B52" w:rsidRPr="00AC4604" w:rsidRDefault="00717B52" w:rsidP="00717B52">
      <w:pPr>
        <w:keepNext/>
        <w:keepLines/>
        <w:spacing w:after="4" w:line="257" w:lineRule="auto"/>
        <w:ind w:left="2552" w:hanging="2410"/>
        <w:outlineLvl w:val="1"/>
        <w:rPr>
          <w:rFonts w:ascii="Century Gothic" w:eastAsia="Century Gothic" w:hAnsi="Century Gothic" w:cs="Century Gothic"/>
          <w:b/>
          <w:color w:val="0070C0"/>
          <w:kern w:val="0"/>
          <w:sz w:val="28"/>
          <w:lang w:eastAsia="en-GB"/>
          <w14:ligatures w14:val="none"/>
        </w:rPr>
      </w:pPr>
    </w:p>
    <w:tbl>
      <w:tblPr>
        <w:tblStyle w:val="TableGrid1"/>
        <w:tblW w:w="9397" w:type="dxa"/>
        <w:tblInd w:w="576" w:type="dxa"/>
        <w:tblCellMar>
          <w:top w:w="20" w:type="dxa"/>
        </w:tblCellMar>
        <w:tblLook w:val="04A0" w:firstRow="1" w:lastRow="0" w:firstColumn="1" w:lastColumn="0" w:noHBand="0" w:noVBand="1"/>
      </w:tblPr>
      <w:tblGrid>
        <w:gridCol w:w="2060"/>
        <w:gridCol w:w="7337"/>
      </w:tblGrid>
      <w:tr w:rsidR="00717B52" w:rsidRPr="00AC4604" w14:paraId="185F6797" w14:textId="77777777" w:rsidTr="2780A7ED">
        <w:trPr>
          <w:trHeight w:val="321"/>
        </w:trPr>
        <w:tc>
          <w:tcPr>
            <w:tcW w:w="2060" w:type="dxa"/>
            <w:tcBorders>
              <w:top w:val="nil"/>
              <w:left w:val="nil"/>
              <w:bottom w:val="nil"/>
              <w:right w:val="nil"/>
            </w:tcBorders>
          </w:tcPr>
          <w:p w14:paraId="1666B7D6" w14:textId="77777777" w:rsidR="00717B52" w:rsidRPr="00AC4604" w:rsidRDefault="00717B52">
            <w:pPr>
              <w:rPr>
                <w:rFonts w:ascii="Century Gothic" w:eastAsia="Century Gothic" w:hAnsi="Century Gothic" w:cs="Century Gothic"/>
                <w:color w:val="000000"/>
                <w:sz w:val="16"/>
                <w:szCs w:val="16"/>
              </w:rPr>
            </w:pPr>
          </w:p>
        </w:tc>
        <w:tc>
          <w:tcPr>
            <w:tcW w:w="7337" w:type="dxa"/>
            <w:tcBorders>
              <w:top w:val="nil"/>
              <w:left w:val="nil"/>
              <w:bottom w:val="nil"/>
              <w:right w:val="nil"/>
            </w:tcBorders>
          </w:tcPr>
          <w:p w14:paraId="7DA75B1D" w14:textId="77777777" w:rsidR="00717B52" w:rsidRPr="00AC4604" w:rsidRDefault="00717B52">
            <w:pPr>
              <w:rPr>
                <w:rFonts w:ascii="Century Gothic" w:eastAsia="Century Gothic" w:hAnsi="Century Gothic" w:cs="Century Gothic"/>
                <w:color w:val="000000"/>
              </w:rPr>
            </w:pPr>
          </w:p>
        </w:tc>
      </w:tr>
      <w:tr w:rsidR="00717B52" w:rsidRPr="00AC4604" w14:paraId="1D8AB3C7" w14:textId="77777777" w:rsidTr="2780A7ED">
        <w:trPr>
          <w:trHeight w:val="691"/>
        </w:trPr>
        <w:tc>
          <w:tcPr>
            <w:tcW w:w="2060" w:type="dxa"/>
            <w:tcBorders>
              <w:top w:val="nil"/>
              <w:left w:val="nil"/>
              <w:bottom w:val="nil"/>
              <w:right w:val="nil"/>
            </w:tcBorders>
          </w:tcPr>
          <w:p w14:paraId="1F15CFAB" w14:textId="1F0942CA" w:rsidR="00717B52" w:rsidRPr="00AC4604" w:rsidRDefault="006346A5">
            <w:pPr>
              <w:ind w:right="-7742"/>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 xml:space="preserve">Page </w:t>
            </w:r>
            <w:r>
              <w:rPr>
                <w:rFonts w:ascii="Century Gothic" w:eastAsia="Century Gothic" w:hAnsi="Century Gothic" w:cs="Century Gothic"/>
                <w:b/>
                <w:color w:val="0070C0"/>
                <w:sz w:val="28"/>
              </w:rPr>
              <w:t>8</w:t>
            </w:r>
            <w:r w:rsidR="00717B52" w:rsidRPr="00AC4604">
              <w:rPr>
                <w:rFonts w:ascii="Century Gothic" w:eastAsia="Century Gothic" w:hAnsi="Century Gothic" w:cs="Century Gothic"/>
                <w:b/>
                <w:color w:val="0070C0"/>
                <w:sz w:val="28"/>
              </w:rPr>
              <w:t xml:space="preserve">  </w:t>
            </w: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color w:val="000000"/>
              </w:rPr>
              <w:t xml:space="preserve"> </w:t>
            </w:r>
            <w:r w:rsidR="00717B52">
              <w:rPr>
                <w:rFonts w:ascii="Century Gothic" w:eastAsia="Century Gothic" w:hAnsi="Century Gothic" w:cs="Century Gothic"/>
                <w:color w:val="000000"/>
              </w:rPr>
              <w:t xml:space="preserve">         </w:t>
            </w:r>
          </w:p>
        </w:tc>
        <w:tc>
          <w:tcPr>
            <w:tcW w:w="7337" w:type="dxa"/>
            <w:tcBorders>
              <w:top w:val="nil"/>
              <w:left w:val="nil"/>
              <w:bottom w:val="nil"/>
              <w:right w:val="nil"/>
            </w:tcBorders>
          </w:tcPr>
          <w:p w14:paraId="647A4793" w14:textId="77777777" w:rsidR="006346A5" w:rsidRDefault="006346A5">
            <w:pPr>
              <w:rPr>
                <w:rFonts w:ascii="Century Gothic" w:eastAsia="Century Gothic" w:hAnsi="Century Gothic" w:cs="Century Gothic"/>
                <w:b/>
                <w:color w:val="0070C0"/>
                <w:sz w:val="28"/>
              </w:rPr>
            </w:pPr>
            <w:r>
              <w:rPr>
                <w:rFonts w:ascii="Century Gothic" w:eastAsia="Century Gothic" w:hAnsi="Century Gothic" w:cs="Century Gothic"/>
                <w:b/>
                <w:color w:val="0070C0"/>
                <w:sz w:val="28"/>
              </w:rPr>
              <w:t xml:space="preserve">            Staff </w:t>
            </w:r>
          </w:p>
          <w:p w14:paraId="4D2C17CA" w14:textId="77777777" w:rsidR="006346A5" w:rsidRDefault="006346A5">
            <w:pPr>
              <w:rPr>
                <w:rFonts w:ascii="Century Gothic" w:eastAsia="Century Gothic" w:hAnsi="Century Gothic" w:cs="Century Gothic"/>
                <w:b/>
                <w:color w:val="0070C0"/>
                <w:sz w:val="28"/>
              </w:rPr>
            </w:pPr>
          </w:p>
          <w:p w14:paraId="22CC955C" w14:textId="4218D18E"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70C0"/>
                <w:sz w:val="28"/>
              </w:rPr>
              <w:t xml:space="preserve"> </w:t>
            </w:r>
            <w:r w:rsidRPr="00AC4604">
              <w:rPr>
                <w:rFonts w:ascii="Century Gothic" w:eastAsia="Century Gothic" w:hAnsi="Century Gothic" w:cs="Century Gothic"/>
                <w:color w:val="000000"/>
              </w:rPr>
              <w:t xml:space="preserve"> </w:t>
            </w:r>
          </w:p>
        </w:tc>
      </w:tr>
      <w:tr w:rsidR="00717B52" w:rsidRPr="00AC4604" w14:paraId="533F492A" w14:textId="77777777" w:rsidTr="2780A7ED">
        <w:trPr>
          <w:trHeight w:val="729"/>
        </w:trPr>
        <w:tc>
          <w:tcPr>
            <w:tcW w:w="2060" w:type="dxa"/>
            <w:tcBorders>
              <w:top w:val="nil"/>
              <w:left w:val="nil"/>
              <w:bottom w:val="nil"/>
              <w:right w:val="nil"/>
            </w:tcBorders>
          </w:tcPr>
          <w:p w14:paraId="6D1FAC76" w14:textId="4DF90A9C" w:rsidR="00717B52" w:rsidRPr="00AC4604" w:rsidRDefault="006346A5">
            <w:pPr>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 xml:space="preserve">Page </w:t>
            </w:r>
            <w:r w:rsidR="003616FB">
              <w:rPr>
                <w:rFonts w:ascii="Century Gothic" w:eastAsia="Century Gothic" w:hAnsi="Century Gothic" w:cs="Century Gothic"/>
                <w:b/>
                <w:color w:val="0070C0"/>
                <w:sz w:val="28"/>
              </w:rPr>
              <w:t xml:space="preserve">9         </w:t>
            </w:r>
            <w:r w:rsidR="00717B52" w:rsidRPr="00AC4604">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color w:val="000000"/>
              </w:rPr>
              <w:t xml:space="preserve"> </w:t>
            </w:r>
          </w:p>
          <w:p w14:paraId="73281C88"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70C0"/>
                <w:sz w:val="28"/>
              </w:rPr>
              <w:t xml:space="preserve"> </w:t>
            </w:r>
            <w:r w:rsidRPr="00AC4604">
              <w:rPr>
                <w:rFonts w:ascii="Century Gothic" w:eastAsia="Century Gothic" w:hAnsi="Century Gothic" w:cs="Century Gothic"/>
                <w:color w:val="000000"/>
              </w:rPr>
              <w:t xml:space="preserve"> </w:t>
            </w:r>
          </w:p>
        </w:tc>
        <w:tc>
          <w:tcPr>
            <w:tcW w:w="7337" w:type="dxa"/>
            <w:tcBorders>
              <w:top w:val="nil"/>
              <w:left w:val="nil"/>
              <w:bottom w:val="nil"/>
              <w:right w:val="nil"/>
            </w:tcBorders>
          </w:tcPr>
          <w:p w14:paraId="64DB7C60" w14:textId="3EBC8091" w:rsidR="00717B52" w:rsidRPr="00AC4604" w:rsidRDefault="003616FB">
            <w:pPr>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 xml:space="preserve">Settling in Policy and Drop Off Guidance  </w:t>
            </w:r>
            <w:r w:rsidR="00717B52" w:rsidRPr="00AC4604">
              <w:rPr>
                <w:rFonts w:ascii="Century Gothic" w:eastAsia="Century Gothic" w:hAnsi="Century Gothic" w:cs="Century Gothic"/>
                <w:color w:val="000000"/>
              </w:rPr>
              <w:t xml:space="preserve"> </w:t>
            </w:r>
          </w:p>
        </w:tc>
      </w:tr>
      <w:tr w:rsidR="00717B52" w:rsidRPr="00AC4604" w14:paraId="4F655950" w14:textId="77777777" w:rsidTr="2780A7ED">
        <w:trPr>
          <w:trHeight w:val="755"/>
        </w:trPr>
        <w:tc>
          <w:tcPr>
            <w:tcW w:w="2060" w:type="dxa"/>
            <w:tcBorders>
              <w:top w:val="nil"/>
              <w:left w:val="nil"/>
              <w:bottom w:val="nil"/>
              <w:right w:val="nil"/>
            </w:tcBorders>
          </w:tcPr>
          <w:p w14:paraId="3DE6A560" w14:textId="04EF6037" w:rsidR="00717B52" w:rsidRPr="00AC4604" w:rsidRDefault="003616FB">
            <w:pPr>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Page 1</w:t>
            </w:r>
            <w:r>
              <w:rPr>
                <w:rFonts w:ascii="Century Gothic" w:eastAsia="Century Gothic" w:hAnsi="Century Gothic" w:cs="Century Gothic"/>
                <w:b/>
                <w:color w:val="0070C0"/>
                <w:sz w:val="28"/>
              </w:rPr>
              <w:t>0</w:t>
            </w:r>
            <w:r w:rsidR="00717B52" w:rsidRPr="00AC4604">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color w:val="000000"/>
              </w:rPr>
              <w:t xml:space="preserve"> </w:t>
            </w:r>
          </w:p>
          <w:p w14:paraId="54633AE7"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70C0"/>
                <w:sz w:val="28"/>
              </w:rPr>
              <w:t xml:space="preserve"> </w:t>
            </w:r>
            <w:r w:rsidRPr="00AC4604">
              <w:rPr>
                <w:rFonts w:ascii="Century Gothic" w:eastAsia="Century Gothic" w:hAnsi="Century Gothic" w:cs="Century Gothic"/>
                <w:color w:val="000000"/>
              </w:rPr>
              <w:t xml:space="preserve"> </w:t>
            </w:r>
          </w:p>
        </w:tc>
        <w:tc>
          <w:tcPr>
            <w:tcW w:w="7337" w:type="dxa"/>
            <w:tcBorders>
              <w:top w:val="nil"/>
              <w:left w:val="nil"/>
              <w:bottom w:val="nil"/>
              <w:right w:val="nil"/>
            </w:tcBorders>
          </w:tcPr>
          <w:p w14:paraId="726A745C" w14:textId="77777777" w:rsidR="00516CEA" w:rsidRDefault="003616FB">
            <w:pPr>
              <w:rPr>
                <w:rFonts w:ascii="Century Gothic" w:eastAsia="Century Gothic" w:hAnsi="Century Gothic" w:cs="Century Gothic"/>
                <w:b/>
                <w:color w:val="0070C0"/>
                <w:sz w:val="28"/>
              </w:rPr>
            </w:pPr>
            <w:r>
              <w:rPr>
                <w:rFonts w:ascii="Century Gothic" w:eastAsia="Century Gothic" w:hAnsi="Century Gothic" w:cs="Century Gothic"/>
                <w:b/>
                <w:color w:val="0070C0"/>
                <w:sz w:val="28"/>
              </w:rPr>
              <w:t xml:space="preserve">          </w:t>
            </w:r>
            <w:r w:rsidR="00516CEA">
              <w:rPr>
                <w:rFonts w:ascii="Century Gothic" w:eastAsia="Century Gothic" w:hAnsi="Century Gothic" w:cs="Century Gothic"/>
                <w:b/>
                <w:color w:val="0070C0"/>
                <w:sz w:val="28"/>
              </w:rPr>
              <w:t xml:space="preserve">Clothing and what you need to know </w:t>
            </w:r>
          </w:p>
          <w:p w14:paraId="652E790B" w14:textId="77777777" w:rsidR="00516CEA" w:rsidRDefault="00516CEA">
            <w:pPr>
              <w:rPr>
                <w:rFonts w:ascii="Century Gothic" w:eastAsia="Century Gothic" w:hAnsi="Century Gothic" w:cs="Century Gothic"/>
                <w:b/>
                <w:color w:val="0070C0"/>
                <w:sz w:val="28"/>
              </w:rPr>
            </w:pPr>
          </w:p>
          <w:p w14:paraId="7DD78063" w14:textId="42E69880" w:rsidR="00717B52" w:rsidRPr="00AC4604" w:rsidRDefault="00717B52">
            <w:pPr>
              <w:rPr>
                <w:rFonts w:ascii="Century Gothic" w:eastAsia="Century Gothic" w:hAnsi="Century Gothic" w:cs="Century Gothic"/>
                <w:color w:val="000000"/>
              </w:rPr>
            </w:pPr>
          </w:p>
        </w:tc>
      </w:tr>
      <w:tr w:rsidR="00717B52" w:rsidRPr="00AC4604" w14:paraId="344A9A81" w14:textId="77777777" w:rsidTr="2780A7ED">
        <w:trPr>
          <w:trHeight w:val="753"/>
        </w:trPr>
        <w:tc>
          <w:tcPr>
            <w:tcW w:w="2060" w:type="dxa"/>
            <w:tcBorders>
              <w:top w:val="nil"/>
              <w:left w:val="nil"/>
              <w:bottom w:val="nil"/>
              <w:right w:val="nil"/>
            </w:tcBorders>
          </w:tcPr>
          <w:p w14:paraId="7E203BEF" w14:textId="5CD0DE5E" w:rsidR="00717B52" w:rsidRPr="00AC4604" w:rsidRDefault="00516CEA">
            <w:pPr>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Page 1</w:t>
            </w:r>
            <w:r>
              <w:rPr>
                <w:rFonts w:ascii="Century Gothic" w:eastAsia="Century Gothic" w:hAnsi="Century Gothic" w:cs="Century Gothic"/>
                <w:b/>
                <w:color w:val="0070C0"/>
                <w:sz w:val="28"/>
              </w:rPr>
              <w:t>1</w:t>
            </w:r>
            <w:r w:rsidR="00717B52" w:rsidRPr="00AC4604">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color w:val="000000"/>
              </w:rPr>
              <w:t xml:space="preserve"> </w:t>
            </w:r>
          </w:p>
          <w:p w14:paraId="35A832EA"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70C0"/>
                <w:sz w:val="28"/>
              </w:rPr>
              <w:t xml:space="preserve"> </w:t>
            </w:r>
            <w:r w:rsidRPr="00AC4604">
              <w:rPr>
                <w:rFonts w:ascii="Century Gothic" w:eastAsia="Century Gothic" w:hAnsi="Century Gothic" w:cs="Century Gothic"/>
                <w:color w:val="000000"/>
              </w:rPr>
              <w:t xml:space="preserve"> </w:t>
            </w:r>
          </w:p>
        </w:tc>
        <w:tc>
          <w:tcPr>
            <w:tcW w:w="7337" w:type="dxa"/>
            <w:tcBorders>
              <w:top w:val="nil"/>
              <w:left w:val="nil"/>
              <w:bottom w:val="nil"/>
              <w:right w:val="nil"/>
            </w:tcBorders>
          </w:tcPr>
          <w:p w14:paraId="10B614DA" w14:textId="2C9EBFF5" w:rsidR="00717B52" w:rsidRPr="00AC4604" w:rsidRDefault="6E45E7C1">
            <w:pPr>
              <w:rPr>
                <w:rFonts w:ascii="Century Gothic" w:eastAsia="Century Gothic" w:hAnsi="Century Gothic" w:cs="Century Gothic"/>
                <w:color w:val="000000"/>
              </w:rPr>
            </w:pPr>
            <w:r w:rsidRPr="2780A7ED">
              <w:rPr>
                <w:rFonts w:ascii="Century Gothic" w:eastAsia="Century Gothic" w:hAnsi="Century Gothic" w:cs="Century Gothic"/>
                <w:b/>
                <w:bCs/>
                <w:color w:val="0070C0"/>
                <w:sz w:val="28"/>
                <w:szCs w:val="28"/>
              </w:rPr>
              <w:t xml:space="preserve">          </w:t>
            </w:r>
            <w:r w:rsidR="00717B52" w:rsidRPr="2780A7ED">
              <w:rPr>
                <w:rFonts w:ascii="Century Gothic" w:eastAsia="Century Gothic" w:hAnsi="Century Gothic" w:cs="Century Gothic"/>
                <w:b/>
                <w:bCs/>
                <w:color w:val="0070C0"/>
                <w:sz w:val="28"/>
                <w:szCs w:val="28"/>
              </w:rPr>
              <w:t>What happens during a session</w:t>
            </w:r>
            <w:r w:rsidR="0C5B0003" w:rsidRPr="2780A7ED">
              <w:rPr>
                <w:rFonts w:ascii="Century Gothic" w:eastAsia="Century Gothic" w:hAnsi="Century Gothic" w:cs="Century Gothic"/>
                <w:b/>
                <w:bCs/>
                <w:color w:val="0070C0"/>
                <w:sz w:val="28"/>
                <w:szCs w:val="28"/>
              </w:rPr>
              <w:t xml:space="preserve">? </w:t>
            </w:r>
            <w:r w:rsidR="00717B52" w:rsidRPr="2780A7ED">
              <w:rPr>
                <w:rFonts w:ascii="Century Gothic" w:eastAsia="Century Gothic" w:hAnsi="Century Gothic" w:cs="Century Gothic"/>
                <w:color w:val="000000" w:themeColor="text1"/>
              </w:rPr>
              <w:t xml:space="preserve"> </w:t>
            </w:r>
          </w:p>
        </w:tc>
      </w:tr>
      <w:tr w:rsidR="00717B52" w:rsidRPr="00AC4604" w14:paraId="66FEA2DB" w14:textId="77777777" w:rsidTr="2780A7ED">
        <w:trPr>
          <w:trHeight w:val="356"/>
        </w:trPr>
        <w:tc>
          <w:tcPr>
            <w:tcW w:w="2060" w:type="dxa"/>
            <w:tcBorders>
              <w:top w:val="nil"/>
              <w:left w:val="nil"/>
              <w:bottom w:val="nil"/>
              <w:right w:val="nil"/>
            </w:tcBorders>
          </w:tcPr>
          <w:p w14:paraId="2D162041" w14:textId="5A6F4FF0" w:rsidR="00717B52" w:rsidRPr="00AC4604" w:rsidRDefault="006950C8">
            <w:pPr>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Page 1</w:t>
            </w:r>
            <w:r>
              <w:rPr>
                <w:rFonts w:ascii="Century Gothic" w:eastAsia="Century Gothic" w:hAnsi="Century Gothic" w:cs="Century Gothic"/>
                <w:b/>
                <w:color w:val="0070C0"/>
                <w:sz w:val="28"/>
              </w:rPr>
              <w:t xml:space="preserve">2      </w:t>
            </w:r>
            <w:r w:rsidR="00717B52" w:rsidRPr="00AC4604">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color w:val="000000"/>
              </w:rPr>
              <w:t xml:space="preserve"> </w:t>
            </w:r>
          </w:p>
        </w:tc>
        <w:tc>
          <w:tcPr>
            <w:tcW w:w="7337" w:type="dxa"/>
            <w:tcBorders>
              <w:top w:val="nil"/>
              <w:left w:val="nil"/>
              <w:bottom w:val="nil"/>
              <w:right w:val="nil"/>
            </w:tcBorders>
          </w:tcPr>
          <w:p w14:paraId="44E02BD7" w14:textId="09CA79F3" w:rsidR="00717B52" w:rsidRPr="00AC4604" w:rsidRDefault="006950C8">
            <w:pPr>
              <w:jc w:val="both"/>
              <w:rPr>
                <w:rFonts w:ascii="Century Gothic" w:eastAsia="Century Gothic" w:hAnsi="Century Gothic" w:cs="Century Gothic"/>
                <w:color w:val="000000"/>
              </w:rPr>
            </w:pPr>
            <w:r>
              <w:rPr>
                <w:rFonts w:ascii="Century Gothic" w:eastAsia="Century Gothic" w:hAnsi="Century Gothic" w:cs="Century Gothic"/>
                <w:b/>
                <w:color w:val="0070C0"/>
                <w:sz w:val="28"/>
              </w:rPr>
              <w:t xml:space="preserve">          </w:t>
            </w:r>
            <w:r w:rsidR="00717B52" w:rsidRPr="00AC4604">
              <w:rPr>
                <w:rFonts w:ascii="Century Gothic" w:eastAsia="Century Gothic" w:hAnsi="Century Gothic" w:cs="Century Gothic"/>
                <w:b/>
                <w:color w:val="0070C0"/>
                <w:sz w:val="28"/>
              </w:rPr>
              <w:t xml:space="preserve">Communication, </w:t>
            </w:r>
            <w:r w:rsidR="00744DA7">
              <w:rPr>
                <w:rFonts w:ascii="Century Gothic" w:eastAsia="Century Gothic" w:hAnsi="Century Gothic" w:cs="Century Gothic"/>
                <w:b/>
                <w:color w:val="0070C0"/>
                <w:sz w:val="28"/>
              </w:rPr>
              <w:t>Absences</w:t>
            </w:r>
            <w:r w:rsidR="007F08A4">
              <w:rPr>
                <w:rFonts w:ascii="Century Gothic" w:eastAsia="Century Gothic" w:hAnsi="Century Gothic" w:cs="Century Gothic"/>
                <w:b/>
                <w:color w:val="0070C0"/>
                <w:sz w:val="28"/>
              </w:rPr>
              <w:t xml:space="preserve"> &amp; M</w:t>
            </w:r>
            <w:r w:rsidR="00744DA7">
              <w:rPr>
                <w:rFonts w:ascii="Century Gothic" w:eastAsia="Century Gothic" w:hAnsi="Century Gothic" w:cs="Century Gothic"/>
                <w:b/>
                <w:color w:val="0070C0"/>
                <w:sz w:val="28"/>
              </w:rPr>
              <w:t>edication</w:t>
            </w:r>
          </w:p>
        </w:tc>
      </w:tr>
      <w:tr w:rsidR="007F08A4" w:rsidRPr="00AC4604" w14:paraId="2431027E" w14:textId="77777777" w:rsidTr="2780A7ED">
        <w:trPr>
          <w:trHeight w:val="356"/>
        </w:trPr>
        <w:tc>
          <w:tcPr>
            <w:tcW w:w="2060" w:type="dxa"/>
            <w:tcBorders>
              <w:top w:val="nil"/>
              <w:left w:val="nil"/>
              <w:bottom w:val="nil"/>
              <w:right w:val="nil"/>
            </w:tcBorders>
          </w:tcPr>
          <w:p w14:paraId="0783947F" w14:textId="77777777" w:rsidR="007F08A4" w:rsidRDefault="007F08A4">
            <w:pPr>
              <w:rPr>
                <w:rFonts w:ascii="Century Gothic" w:eastAsia="Century Gothic" w:hAnsi="Century Gothic" w:cs="Century Gothic"/>
                <w:b/>
                <w:color w:val="0070C0"/>
                <w:sz w:val="28"/>
              </w:rPr>
            </w:pPr>
          </w:p>
        </w:tc>
        <w:tc>
          <w:tcPr>
            <w:tcW w:w="7337" w:type="dxa"/>
            <w:tcBorders>
              <w:top w:val="nil"/>
              <w:left w:val="nil"/>
              <w:bottom w:val="nil"/>
              <w:right w:val="nil"/>
            </w:tcBorders>
          </w:tcPr>
          <w:p w14:paraId="5DE48E39" w14:textId="77777777" w:rsidR="007F08A4" w:rsidRDefault="007F08A4">
            <w:pPr>
              <w:jc w:val="both"/>
              <w:rPr>
                <w:rFonts w:ascii="Century Gothic" w:eastAsia="Century Gothic" w:hAnsi="Century Gothic" w:cs="Century Gothic"/>
                <w:b/>
                <w:color w:val="0070C0"/>
                <w:sz w:val="28"/>
              </w:rPr>
            </w:pPr>
          </w:p>
        </w:tc>
      </w:tr>
    </w:tbl>
    <w:p w14:paraId="51BA9DE6" w14:textId="77F8F935" w:rsidR="00717B52" w:rsidRPr="00AC4604" w:rsidRDefault="00717B52" w:rsidP="00717B52">
      <w:pPr>
        <w:spacing w:after="4" w:line="257" w:lineRule="auto"/>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 xml:space="preserve">    </w:t>
      </w:r>
    </w:p>
    <w:p w14:paraId="16CEDA36" w14:textId="19FDDF23" w:rsidR="00717B52" w:rsidRPr="00AC4604" w:rsidRDefault="00717B52" w:rsidP="007F08A4">
      <w:pPr>
        <w:spacing w:after="0"/>
        <w:rPr>
          <w:rFonts w:ascii="Century Gothic" w:eastAsia="Century Gothic" w:hAnsi="Century Gothic" w:cs="Century Gothic"/>
          <w:b/>
          <w:color w:val="0070C0"/>
          <w:kern w:val="0"/>
          <w:sz w:val="28"/>
          <w:lang w:eastAsia="en-GB"/>
          <w14:ligatures w14:val="none"/>
        </w:rPr>
      </w:pPr>
      <w:r w:rsidRPr="00AC4604">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r w:rsidR="007F08A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 xml:space="preserve">        Page 1</w:t>
      </w:r>
      <w:r w:rsidR="007F08A4">
        <w:rPr>
          <w:rFonts w:ascii="Century Gothic" w:eastAsia="Century Gothic" w:hAnsi="Century Gothic" w:cs="Century Gothic"/>
          <w:b/>
          <w:color w:val="0070C0"/>
          <w:kern w:val="0"/>
          <w:sz w:val="28"/>
          <w:lang w:eastAsia="en-GB"/>
          <w14:ligatures w14:val="none"/>
        </w:rPr>
        <w:t>3</w:t>
      </w:r>
      <w:r w:rsidRPr="00AC4604">
        <w:rPr>
          <w:rFonts w:ascii="Century Gothic" w:eastAsia="Century Gothic" w:hAnsi="Century Gothic" w:cs="Century Gothic"/>
          <w:b/>
          <w:color w:val="0070C0"/>
          <w:kern w:val="0"/>
          <w:sz w:val="28"/>
          <w:lang w:eastAsia="en-GB"/>
          <w14:ligatures w14:val="none"/>
        </w:rPr>
        <w:t xml:space="preserve">          </w:t>
      </w:r>
      <w:r w:rsidR="00984577">
        <w:rPr>
          <w:rFonts w:ascii="Century Gothic" w:eastAsia="Century Gothic" w:hAnsi="Century Gothic" w:cs="Century Gothic"/>
          <w:b/>
          <w:color w:val="0070C0"/>
          <w:kern w:val="0"/>
          <w:sz w:val="28"/>
          <w:lang w:eastAsia="en-GB"/>
          <w14:ligatures w14:val="none"/>
        </w:rPr>
        <w:t xml:space="preserve">   Closures </w:t>
      </w:r>
      <w:r w:rsidRPr="00AC4604">
        <w:rPr>
          <w:rFonts w:ascii="Century Gothic" w:eastAsia="Century Gothic" w:hAnsi="Century Gothic" w:cs="Century Gothic"/>
          <w:b/>
          <w:color w:val="0070C0"/>
          <w:kern w:val="0"/>
          <w:sz w:val="28"/>
          <w:lang w:eastAsia="en-GB"/>
          <w14:ligatures w14:val="none"/>
        </w:rPr>
        <w:t xml:space="preserve"> </w:t>
      </w:r>
    </w:p>
    <w:p w14:paraId="1895F8E6" w14:textId="77777777" w:rsidR="00717B52" w:rsidRPr="00AC4604" w:rsidRDefault="00717B52" w:rsidP="00717B52">
      <w:pPr>
        <w:spacing w:after="15"/>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4C7A5AA2" w14:textId="68ECEEF2" w:rsidR="00717B52" w:rsidRPr="00AC4604" w:rsidRDefault="00717B52" w:rsidP="00717B52">
      <w:pPr>
        <w:tabs>
          <w:tab w:val="center" w:pos="5844"/>
        </w:tabs>
        <w:spacing w:after="2"/>
        <w:rPr>
          <w:rFonts w:ascii="Century Gothic" w:eastAsia="Century Gothic" w:hAnsi="Century Gothic" w:cs="Century Gothic"/>
          <w:color w:val="000000"/>
          <w:kern w:val="0"/>
          <w:lang w:eastAsia="en-GB"/>
          <w14:ligatures w14:val="none"/>
        </w:rPr>
      </w:pPr>
      <w:r w:rsidRPr="00AC4604">
        <w:rPr>
          <w:rFonts w:ascii="Calibri" w:eastAsia="Calibri" w:hAnsi="Calibri" w:cs="Calibri"/>
          <w:color w:val="000000"/>
          <w:kern w:val="0"/>
          <w:lang w:eastAsia="en-GB"/>
          <w14:ligatures w14:val="none"/>
        </w:rPr>
        <w:t xml:space="preserve"> </w:t>
      </w:r>
      <w:r>
        <w:rPr>
          <w:rFonts w:ascii="Calibri" w:eastAsia="Calibri" w:hAnsi="Calibri" w:cs="Calibri"/>
          <w:color w:val="000000"/>
          <w:kern w:val="0"/>
          <w:lang w:eastAsia="en-GB"/>
          <w14:ligatures w14:val="none"/>
        </w:rPr>
        <w:t xml:space="preserve">         </w:t>
      </w:r>
      <w:r w:rsidR="007F08A4">
        <w:rPr>
          <w:rFonts w:ascii="Calibri" w:eastAsia="Calibri" w:hAnsi="Calibri" w:cs="Calibri"/>
          <w:color w:val="000000"/>
          <w:kern w:val="0"/>
          <w:lang w:eastAsia="en-GB"/>
          <w14:ligatures w14:val="none"/>
        </w:rPr>
        <w:t xml:space="preserve">             </w:t>
      </w:r>
      <w:r>
        <w:rPr>
          <w:rFonts w:ascii="Calibri" w:eastAsia="Calibri" w:hAnsi="Calibri" w:cs="Calibri"/>
          <w:color w:val="000000"/>
          <w:kern w:val="0"/>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Page 1</w:t>
      </w:r>
      <w:r w:rsidR="00984577">
        <w:rPr>
          <w:rFonts w:ascii="Century Gothic" w:eastAsia="Century Gothic" w:hAnsi="Century Gothic" w:cs="Century Gothic"/>
          <w:b/>
          <w:color w:val="0070C0"/>
          <w:kern w:val="0"/>
          <w:sz w:val="28"/>
          <w:lang w:eastAsia="en-GB"/>
          <w14:ligatures w14:val="none"/>
        </w:rPr>
        <w:t xml:space="preserve">4          </w:t>
      </w:r>
      <w:r>
        <w:rPr>
          <w:rFonts w:ascii="Century Gothic" w:eastAsia="Century Gothic" w:hAnsi="Century Gothic" w:cs="Century Gothic"/>
          <w:b/>
          <w:color w:val="0070C0"/>
          <w:kern w:val="0"/>
          <w:sz w:val="28"/>
          <w:lang w:eastAsia="en-GB"/>
          <w14:ligatures w14:val="none"/>
        </w:rPr>
        <w:t xml:space="preserve"> </w:t>
      </w:r>
      <w:r w:rsidR="00984577">
        <w:rPr>
          <w:rFonts w:ascii="Century Gothic" w:eastAsia="Century Gothic" w:hAnsi="Century Gothic" w:cs="Century Gothic"/>
          <w:b/>
          <w:color w:val="0070C0"/>
          <w:kern w:val="0"/>
          <w:sz w:val="28"/>
          <w:lang w:eastAsia="en-GB"/>
          <w14:ligatures w14:val="none"/>
        </w:rPr>
        <w:t xml:space="preserve">  Parent Carer sessions </w:t>
      </w:r>
      <w:r w:rsidRPr="00AC4604">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76D7AA2" w14:textId="3CBEE283" w:rsidR="00717B52" w:rsidRPr="00AC4604" w:rsidRDefault="00717B52" w:rsidP="00984577">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70C0"/>
          <w:kern w:val="0"/>
          <w:sz w:val="28"/>
          <w:lang w:eastAsia="en-GB"/>
          <w14:ligatures w14:val="none"/>
        </w:rPr>
        <w:t xml:space="preserve">                             </w:t>
      </w:r>
      <w:r>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1A3C0D5" w14:textId="62C2D1F4" w:rsidR="00717B52" w:rsidRPr="00AC4604" w:rsidRDefault="00717B52" w:rsidP="00717B52">
      <w:pPr>
        <w:spacing w:after="4" w:line="257"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b/>
          <w:color w:val="0070C0"/>
          <w:kern w:val="0"/>
          <w:sz w:val="28"/>
          <w:lang w:eastAsia="en-GB"/>
          <w14:ligatures w14:val="none"/>
        </w:rPr>
        <w:t xml:space="preserve">      </w:t>
      </w:r>
      <w:r w:rsidR="00984577">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Page 1</w:t>
      </w:r>
      <w:r w:rsidR="00984577">
        <w:rPr>
          <w:rFonts w:ascii="Century Gothic" w:eastAsia="Century Gothic" w:hAnsi="Century Gothic" w:cs="Century Gothic"/>
          <w:b/>
          <w:color w:val="0070C0"/>
          <w:kern w:val="0"/>
          <w:sz w:val="28"/>
          <w:lang w:eastAsia="en-GB"/>
          <w14:ligatures w14:val="none"/>
        </w:rPr>
        <w:t>5</w:t>
      </w:r>
      <w:r w:rsidRPr="00AC4604">
        <w:rPr>
          <w:rFonts w:ascii="Century Gothic" w:eastAsia="Century Gothic" w:hAnsi="Century Gothic" w:cs="Century Gothic"/>
          <w:b/>
          <w:color w:val="0070C0"/>
          <w:kern w:val="0"/>
          <w:sz w:val="28"/>
          <w:lang w:eastAsia="en-GB"/>
          <w14:ligatures w14:val="none"/>
        </w:rPr>
        <w:t xml:space="preserve">  </w:t>
      </w:r>
      <w:r w:rsidR="00D05A05">
        <w:rPr>
          <w:rFonts w:ascii="Century Gothic" w:eastAsia="Century Gothic" w:hAnsi="Century Gothic" w:cs="Century Gothic"/>
          <w:b/>
          <w:color w:val="0070C0"/>
          <w:kern w:val="0"/>
          <w:sz w:val="28"/>
          <w:lang w:eastAsia="en-GB"/>
          <w14:ligatures w14:val="none"/>
        </w:rPr>
        <w:t xml:space="preserve">&amp; 16 </w:t>
      </w:r>
      <w:r w:rsidR="00984577">
        <w:rPr>
          <w:rFonts w:ascii="Century Gothic" w:eastAsia="Century Gothic" w:hAnsi="Century Gothic" w:cs="Century Gothic"/>
          <w:b/>
          <w:color w:val="0070C0"/>
          <w:kern w:val="0"/>
          <w:sz w:val="28"/>
          <w:lang w:eastAsia="en-GB"/>
          <w14:ligatures w14:val="none"/>
        </w:rPr>
        <w:t xml:space="preserve">   </w:t>
      </w:r>
      <w:r w:rsidRPr="00AC4604">
        <w:rPr>
          <w:rFonts w:ascii="Century Gothic" w:eastAsia="Century Gothic" w:hAnsi="Century Gothic" w:cs="Century Gothic"/>
          <w:b/>
          <w:color w:val="0070C0"/>
          <w:kern w:val="0"/>
          <w:sz w:val="28"/>
          <w:lang w:eastAsia="en-GB"/>
          <w14:ligatures w14:val="none"/>
        </w:rPr>
        <w:t>Committee, Roles, Fundraising</w:t>
      </w:r>
      <w:r>
        <w:rPr>
          <w:rFonts w:ascii="Century Gothic" w:eastAsia="Century Gothic" w:hAnsi="Century Gothic" w:cs="Century Gothic"/>
          <w:b/>
          <w:color w:val="0070C0"/>
          <w:kern w:val="0"/>
          <w:sz w:val="28"/>
          <w:lang w:eastAsia="en-GB"/>
          <w14:ligatures w14:val="none"/>
        </w:rPr>
        <w:t xml:space="preserve"> and Procedures </w:t>
      </w:r>
    </w:p>
    <w:p w14:paraId="0B2DDC73" w14:textId="77777777" w:rsidR="00E800F3" w:rsidRDefault="00E800F3" w:rsidP="2780A7ED">
      <w:pPr>
        <w:spacing w:after="48"/>
        <w:rPr>
          <w:rFonts w:ascii="Century Gothic" w:eastAsia="Century Gothic" w:hAnsi="Century Gothic" w:cs="Century Gothic"/>
          <w:b/>
          <w:bCs/>
          <w:color w:val="002060"/>
          <w:kern w:val="0"/>
          <w:sz w:val="32"/>
          <w:szCs w:val="32"/>
          <w:lang w:eastAsia="en-GB"/>
          <w14:ligatures w14:val="none"/>
        </w:rPr>
      </w:pPr>
    </w:p>
    <w:p w14:paraId="2CE54DF7" w14:textId="77777777" w:rsidR="00E800F3" w:rsidRDefault="00E800F3" w:rsidP="2780A7ED">
      <w:pPr>
        <w:spacing w:after="48"/>
        <w:rPr>
          <w:rFonts w:ascii="Century Gothic" w:eastAsia="Century Gothic" w:hAnsi="Century Gothic" w:cs="Century Gothic"/>
          <w:b/>
          <w:bCs/>
          <w:color w:val="002060"/>
          <w:kern w:val="0"/>
          <w:sz w:val="32"/>
          <w:szCs w:val="32"/>
          <w:lang w:eastAsia="en-GB"/>
          <w14:ligatures w14:val="none"/>
        </w:rPr>
      </w:pPr>
    </w:p>
    <w:p w14:paraId="5B78642E" w14:textId="77777777" w:rsidR="00E800F3" w:rsidRDefault="00E800F3" w:rsidP="2780A7ED">
      <w:pPr>
        <w:spacing w:after="48"/>
        <w:rPr>
          <w:rFonts w:ascii="Century Gothic" w:eastAsia="Century Gothic" w:hAnsi="Century Gothic" w:cs="Century Gothic"/>
          <w:b/>
          <w:bCs/>
          <w:color w:val="002060"/>
          <w:kern w:val="0"/>
          <w:sz w:val="32"/>
          <w:szCs w:val="32"/>
          <w:lang w:eastAsia="en-GB"/>
          <w14:ligatures w14:val="none"/>
        </w:rPr>
      </w:pPr>
    </w:p>
    <w:p w14:paraId="3320CBC0" w14:textId="77777777" w:rsidR="00E800F3" w:rsidRDefault="00E800F3" w:rsidP="2780A7ED">
      <w:pPr>
        <w:spacing w:after="48"/>
        <w:rPr>
          <w:rFonts w:ascii="Century Gothic" w:eastAsia="Century Gothic" w:hAnsi="Century Gothic" w:cs="Century Gothic"/>
          <w:b/>
          <w:bCs/>
          <w:color w:val="002060"/>
          <w:kern w:val="0"/>
          <w:sz w:val="32"/>
          <w:szCs w:val="32"/>
          <w:lang w:eastAsia="en-GB"/>
          <w14:ligatures w14:val="none"/>
        </w:rPr>
      </w:pPr>
    </w:p>
    <w:p w14:paraId="7771CD67" w14:textId="77777777" w:rsidR="00E800F3" w:rsidRDefault="00E800F3" w:rsidP="2780A7ED">
      <w:pPr>
        <w:spacing w:after="48"/>
        <w:rPr>
          <w:rFonts w:ascii="Century Gothic" w:eastAsia="Century Gothic" w:hAnsi="Century Gothic" w:cs="Century Gothic"/>
          <w:b/>
          <w:bCs/>
          <w:color w:val="002060"/>
          <w:kern w:val="0"/>
          <w:sz w:val="32"/>
          <w:szCs w:val="32"/>
          <w:lang w:eastAsia="en-GB"/>
          <w14:ligatures w14:val="none"/>
        </w:rPr>
      </w:pPr>
    </w:p>
    <w:p w14:paraId="39C28150" w14:textId="0C356509" w:rsidR="00127328" w:rsidRPr="009F095B" w:rsidRDefault="00127328" w:rsidP="2780A7ED">
      <w:pPr>
        <w:spacing w:after="48"/>
        <w:rPr>
          <w:rFonts w:ascii="Century Gothic" w:eastAsia="Century Gothic" w:hAnsi="Century Gothic" w:cs="Century Gothic"/>
          <w:color w:val="002060"/>
          <w:kern w:val="0"/>
          <w:lang w:eastAsia="en-GB"/>
          <w14:ligatures w14:val="none"/>
        </w:rPr>
      </w:pPr>
      <w:r w:rsidRPr="2780A7ED">
        <w:rPr>
          <w:rFonts w:ascii="Century Gothic" w:eastAsia="Century Gothic" w:hAnsi="Century Gothic" w:cs="Century Gothic"/>
          <w:b/>
          <w:bCs/>
          <w:color w:val="002060"/>
          <w:kern w:val="0"/>
          <w:sz w:val="32"/>
          <w:szCs w:val="32"/>
          <w:lang w:eastAsia="en-GB"/>
          <w14:ligatures w14:val="none"/>
        </w:rPr>
        <w:lastRenderedPageBreak/>
        <w:t>Welcome to Alford Pre-School</w:t>
      </w:r>
      <w:r w:rsidR="64B2EEF1" w:rsidRPr="2780A7ED">
        <w:rPr>
          <w:rFonts w:ascii="Century Gothic" w:eastAsia="Century Gothic" w:hAnsi="Century Gothic" w:cs="Century Gothic"/>
          <w:b/>
          <w:bCs/>
          <w:color w:val="002060"/>
          <w:kern w:val="0"/>
          <w:sz w:val="32"/>
          <w:szCs w:val="32"/>
          <w:lang w:eastAsia="en-GB"/>
          <w14:ligatures w14:val="none"/>
        </w:rPr>
        <w:t xml:space="preserve">! </w:t>
      </w:r>
      <w:r w:rsidRPr="2780A7ED">
        <w:rPr>
          <w:rFonts w:ascii="Century Gothic" w:eastAsia="Century Gothic" w:hAnsi="Century Gothic" w:cs="Century Gothic"/>
          <w:color w:val="002060"/>
          <w:kern w:val="0"/>
          <w:sz w:val="32"/>
          <w:szCs w:val="32"/>
          <w:vertAlign w:val="subscript"/>
          <w:lang w:eastAsia="en-GB"/>
          <w14:ligatures w14:val="none"/>
        </w:rPr>
        <w:t xml:space="preserve"> </w:t>
      </w:r>
      <w:r w:rsidRPr="009F095B">
        <w:rPr>
          <w:rFonts w:ascii="Century Gothic" w:eastAsia="Century Gothic" w:hAnsi="Century Gothic" w:cs="Century Gothic"/>
          <w:color w:val="002060"/>
          <w:kern w:val="0"/>
          <w:lang w:eastAsia="en-GB"/>
          <w14:ligatures w14:val="none"/>
        </w:rPr>
        <w:t xml:space="preserve">  </w:t>
      </w:r>
    </w:p>
    <w:p w14:paraId="75E7AA3C" w14:textId="77777777" w:rsidR="00127328" w:rsidRPr="00AC4604" w:rsidRDefault="00127328" w:rsidP="00127328">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7A1F51B1" w14:textId="77777777" w:rsidR="003B76F7" w:rsidRDefault="00127328" w:rsidP="003B76F7">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On behalf of t</w:t>
      </w:r>
      <w:r w:rsidRPr="00AC4604">
        <w:rPr>
          <w:rFonts w:ascii="Century Gothic" w:eastAsia="Century Gothic" w:hAnsi="Century Gothic" w:cs="Century Gothic"/>
          <w:color w:val="000000"/>
          <w:kern w:val="0"/>
          <w:lang w:eastAsia="en-GB"/>
          <w14:ligatures w14:val="none"/>
        </w:rPr>
        <w:t>he Staff and Committee welcome to Alford Pre-School</w:t>
      </w:r>
      <w:r w:rsidR="005734FC">
        <w:rPr>
          <w:rFonts w:ascii="Century Gothic" w:eastAsia="Century Gothic" w:hAnsi="Century Gothic" w:cs="Century Gothic"/>
          <w:color w:val="000000"/>
          <w:kern w:val="0"/>
          <w:lang w:eastAsia="en-GB"/>
          <w14:ligatures w14:val="none"/>
        </w:rPr>
        <w:t xml:space="preserve">. </w:t>
      </w:r>
    </w:p>
    <w:p w14:paraId="236FFC6D" w14:textId="2AC57393" w:rsidR="00127328" w:rsidRDefault="00127328" w:rsidP="0085082C">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This booklet provides </w:t>
      </w:r>
      <w:r w:rsidR="003315E6">
        <w:rPr>
          <w:rFonts w:ascii="Century Gothic" w:eastAsia="Century Gothic" w:hAnsi="Century Gothic" w:cs="Century Gothic"/>
          <w:color w:val="000000"/>
          <w:kern w:val="0"/>
          <w:lang w:eastAsia="en-GB"/>
          <w14:ligatures w14:val="none"/>
        </w:rPr>
        <w:t xml:space="preserve">information for parents and carers and should answer any questions that you may have, however should you have any queries please either </w:t>
      </w:r>
      <w:r>
        <w:rPr>
          <w:rFonts w:ascii="Century Gothic" w:eastAsia="Century Gothic" w:hAnsi="Century Gothic" w:cs="Century Gothic"/>
          <w:color w:val="000000"/>
          <w:kern w:val="0"/>
          <w:lang w:eastAsia="en-GB"/>
          <w14:ligatures w14:val="none"/>
        </w:rPr>
        <w:t>speak to a member of staff or email</w:t>
      </w:r>
      <w:r w:rsidR="0085082C">
        <w:rPr>
          <w:rFonts w:ascii="Century Gothic" w:eastAsia="Century Gothic" w:hAnsi="Century Gothic" w:cs="Century Gothic"/>
          <w:color w:val="000000"/>
          <w:kern w:val="0"/>
          <w:lang w:eastAsia="en-GB"/>
          <w14:ligatures w14:val="none"/>
        </w:rPr>
        <w:t xml:space="preserve"> us at </w:t>
      </w:r>
      <w:hyperlink r:id="rId8" w:history="1">
        <w:r w:rsidR="0085082C" w:rsidRPr="00DB0D56">
          <w:rPr>
            <w:rStyle w:val="Hyperlink"/>
            <w:rFonts w:ascii="Century Gothic" w:eastAsia="Century Gothic" w:hAnsi="Century Gothic" w:cs="Century Gothic"/>
            <w:kern w:val="0"/>
            <w:lang w:eastAsia="en-GB"/>
            <w14:ligatures w14:val="none"/>
          </w:rPr>
          <w:t>alfordpreschool@outlook.com</w:t>
        </w:r>
      </w:hyperlink>
    </w:p>
    <w:p w14:paraId="028DAFCA" w14:textId="77777777" w:rsidR="0085082C" w:rsidRPr="00AC4604" w:rsidRDefault="0085082C" w:rsidP="0085082C">
      <w:pPr>
        <w:spacing w:after="4" w:line="253" w:lineRule="auto"/>
        <w:ind w:right="195"/>
        <w:jc w:val="both"/>
        <w:rPr>
          <w:rFonts w:ascii="Century Gothic" w:eastAsia="Century Gothic" w:hAnsi="Century Gothic" w:cs="Century Gothic"/>
          <w:color w:val="000000"/>
          <w:kern w:val="0"/>
          <w:lang w:eastAsia="en-GB"/>
          <w14:ligatures w14:val="none"/>
        </w:rPr>
      </w:pPr>
    </w:p>
    <w:p w14:paraId="1A33ACD4" w14:textId="257F47E7" w:rsidR="00127328" w:rsidRPr="009F095B" w:rsidRDefault="00127328" w:rsidP="00127328">
      <w:pPr>
        <w:spacing w:after="0"/>
        <w:rPr>
          <w:rFonts w:ascii="Century Gothic" w:eastAsia="Century Gothic" w:hAnsi="Century Gothic" w:cs="Century Gothic"/>
          <w:color w:val="002060"/>
          <w:kern w:val="0"/>
          <w:lang w:eastAsia="en-GB"/>
          <w14:ligatures w14:val="none"/>
        </w:rPr>
      </w:pPr>
      <w:r w:rsidRPr="2780A7ED">
        <w:rPr>
          <w:rFonts w:ascii="Century Gothic" w:eastAsia="Century Gothic" w:hAnsi="Century Gothic" w:cs="Century Gothic"/>
          <w:b/>
          <w:bCs/>
          <w:color w:val="002060"/>
          <w:kern w:val="0"/>
          <w:lang w:eastAsia="en-GB"/>
          <w14:ligatures w14:val="none"/>
        </w:rPr>
        <w:t>A little about us</w:t>
      </w:r>
      <w:r w:rsidR="6CDA7E88" w:rsidRPr="2780A7ED">
        <w:rPr>
          <w:rFonts w:ascii="Century Gothic" w:eastAsia="Century Gothic" w:hAnsi="Century Gothic" w:cs="Century Gothic"/>
          <w:b/>
          <w:bCs/>
          <w:color w:val="002060"/>
          <w:kern w:val="0"/>
          <w:lang w:eastAsia="en-GB"/>
          <w14:ligatures w14:val="none"/>
        </w:rPr>
        <w:t>….</w:t>
      </w:r>
      <w:r w:rsidRPr="009F095B">
        <w:rPr>
          <w:rFonts w:ascii="Century Gothic" w:eastAsia="Century Gothic" w:hAnsi="Century Gothic" w:cs="Century Gothic"/>
          <w:color w:val="002060"/>
          <w:kern w:val="0"/>
          <w:lang w:eastAsia="en-GB"/>
          <w14:ligatures w14:val="none"/>
        </w:rPr>
        <w:t xml:space="preserve">   </w:t>
      </w:r>
    </w:p>
    <w:p w14:paraId="4B7A0294" w14:textId="77777777" w:rsidR="00127328" w:rsidRPr="00AC4604" w:rsidRDefault="00127328" w:rsidP="00127328">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2C1BF22" w14:textId="657EB02F" w:rsidR="00127328" w:rsidRPr="00AC4604" w:rsidRDefault="00127328" w:rsidP="00127328">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Established for almost 60 years we continue to place the </w:t>
      </w:r>
      <w:r w:rsidRPr="00AC4604">
        <w:rPr>
          <w:rFonts w:ascii="Century Gothic" w:eastAsia="Century Gothic" w:hAnsi="Century Gothic" w:cs="Century Gothic"/>
          <w:color w:val="000000"/>
          <w:kern w:val="0"/>
          <w:lang w:eastAsia="en-GB"/>
          <w14:ligatures w14:val="none"/>
        </w:rPr>
        <w:t>principles of fun, friendship and learning in a safe and stimulating environment at the heart of our ethos. As a Registered Scottish Charity, we are run by a Voluntary Committee comprising of parents/carers of children attending setting together with interested parties</w:t>
      </w:r>
      <w:r w:rsidR="5963E6E3"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7DCE4D3F" w14:textId="77777777" w:rsidR="00127328" w:rsidRPr="00AC4604" w:rsidRDefault="00127328" w:rsidP="00127328">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E76582E" w14:textId="11B10E85" w:rsidR="00127328" w:rsidRPr="00AC4604" w:rsidRDefault="00127328" w:rsidP="00127328">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51" behindDoc="0" locked="0" layoutInCell="1" allowOverlap="0" wp14:anchorId="6A61C489" wp14:editId="06D49889">
            <wp:simplePos x="0" y="0"/>
            <wp:positionH relativeFrom="column">
              <wp:posOffset>106680</wp:posOffset>
            </wp:positionH>
            <wp:positionV relativeFrom="paragraph">
              <wp:posOffset>60325</wp:posOffset>
            </wp:positionV>
            <wp:extent cx="1600200" cy="792480"/>
            <wp:effectExtent l="0" t="0" r="0" b="7620"/>
            <wp:wrapSquare wrapText="bothSides"/>
            <wp:docPr id="751" name="Picture 751"/>
            <wp:cNvGraphicFramePr/>
            <a:graphic xmlns:a="http://schemas.openxmlformats.org/drawingml/2006/main">
              <a:graphicData uri="http://schemas.openxmlformats.org/drawingml/2006/picture">
                <pic:pic xmlns:pic="http://schemas.openxmlformats.org/drawingml/2006/picture">
                  <pic:nvPicPr>
                    <pic:cNvPr id="751" name="Picture 751"/>
                    <pic:cNvPicPr/>
                  </pic:nvPicPr>
                  <pic:blipFill>
                    <a:blip r:embed="rId9"/>
                    <a:stretch>
                      <a:fillRect/>
                    </a:stretch>
                  </pic:blipFill>
                  <pic:spPr>
                    <a:xfrm>
                      <a:off x="0" y="0"/>
                      <a:ext cx="1600200" cy="792480"/>
                    </a:xfrm>
                    <a:prstGeom prst="rect">
                      <a:avLst/>
                    </a:prstGeom>
                  </pic:spPr>
                </pic:pic>
              </a:graphicData>
            </a:graphic>
            <wp14:sizeRelH relativeFrom="margin">
              <wp14:pctWidth>0</wp14:pctWidth>
            </wp14:sizeRelH>
          </wp:anchor>
        </w:drawing>
      </w:r>
      <w:r w:rsidRPr="00AC4604">
        <w:rPr>
          <w:rFonts w:ascii="Century Gothic" w:eastAsia="Century Gothic" w:hAnsi="Century Gothic" w:cs="Century Gothic"/>
          <w:color w:val="000000"/>
          <w:kern w:val="0"/>
          <w:lang w:eastAsia="en-GB"/>
          <w14:ligatures w14:val="none"/>
        </w:rPr>
        <w:t>We are a Partner Provider for Aberdeenshire Council providing provision for funded places for early learning. We work together with Aberdeenshire Council Development workers and Early Years Principal Teachers who regularly attend sessions to support and enhance children’s learning</w:t>
      </w:r>
      <w:r w:rsidR="0B092125" w:rsidRPr="00AC4604">
        <w:rPr>
          <w:rFonts w:ascii="Century Gothic" w:eastAsia="Century Gothic" w:hAnsi="Century Gothic" w:cs="Century Gothic"/>
          <w:color w:val="000000"/>
          <w:kern w:val="0"/>
          <w:lang w:eastAsia="en-GB"/>
          <w14:ligatures w14:val="none"/>
        </w:rPr>
        <w:t xml:space="preserve">. </w:t>
      </w:r>
    </w:p>
    <w:p w14:paraId="4D21C4F0" w14:textId="77777777" w:rsidR="00127328" w:rsidRPr="00AC4604" w:rsidRDefault="00127328" w:rsidP="00127328">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38CF824" w14:textId="77777777" w:rsidR="00127328" w:rsidRPr="00AC4604" w:rsidRDefault="00127328" w:rsidP="00127328">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82D852D" w14:textId="0498282F" w:rsidR="00127328" w:rsidRPr="00AC4604" w:rsidRDefault="00127328" w:rsidP="00D73443">
      <w:pPr>
        <w:spacing w:after="2"/>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52" behindDoc="0" locked="0" layoutInCell="1" allowOverlap="0" wp14:anchorId="5C0FE89C" wp14:editId="0731F5B6">
            <wp:simplePos x="0" y="0"/>
            <wp:positionH relativeFrom="column">
              <wp:posOffset>22860</wp:posOffset>
            </wp:positionH>
            <wp:positionV relativeFrom="paragraph">
              <wp:posOffset>73025</wp:posOffset>
            </wp:positionV>
            <wp:extent cx="1562100" cy="853440"/>
            <wp:effectExtent l="0" t="0" r="0" b="3810"/>
            <wp:wrapSquare wrapText="bothSides"/>
            <wp:docPr id="753" name="Picture 753"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753" name="Picture 753" descr="A blue text on a white background&#10;&#10;Description automatically generated"/>
                    <pic:cNvPicPr/>
                  </pic:nvPicPr>
                  <pic:blipFill>
                    <a:blip r:embed="rId10"/>
                    <a:stretch>
                      <a:fillRect/>
                    </a:stretch>
                  </pic:blipFill>
                  <pic:spPr>
                    <a:xfrm>
                      <a:off x="0" y="0"/>
                      <a:ext cx="1562100" cy="853440"/>
                    </a:xfrm>
                    <a:prstGeom prst="rect">
                      <a:avLst/>
                    </a:prstGeom>
                  </pic:spPr>
                </pic:pic>
              </a:graphicData>
            </a:graphic>
            <wp14:sizeRelH relativeFrom="margin">
              <wp14:pctWidth>0</wp14:pctWidth>
            </wp14:sizeRelH>
          </wp:anchor>
        </w:drawing>
      </w:r>
      <w:r w:rsidRPr="00AC4604">
        <w:rPr>
          <w:rFonts w:ascii="Century Gothic" w:eastAsia="Century Gothic" w:hAnsi="Century Gothic" w:cs="Century Gothic"/>
          <w:color w:val="000000"/>
          <w:kern w:val="0"/>
          <w:lang w:eastAsia="en-GB"/>
          <w14:ligatures w14:val="none"/>
        </w:rPr>
        <w:t xml:space="preserve"> We are registered with the Care Inspectorate who carry out inspections and grade the quality of our setting. Our most recent inspection, </w:t>
      </w:r>
      <w:r w:rsidR="00073B78">
        <w:rPr>
          <w:rFonts w:ascii="Century Gothic" w:eastAsia="Century Gothic" w:hAnsi="Century Gothic" w:cs="Century Gothic"/>
          <w:color w:val="000000"/>
          <w:kern w:val="0"/>
          <w:lang w:eastAsia="en-GB"/>
          <w14:ligatures w14:val="none"/>
        </w:rPr>
        <w:t>March 2024</w:t>
      </w:r>
      <w:r w:rsidRPr="00AC4604">
        <w:rPr>
          <w:rFonts w:ascii="Century Gothic" w:eastAsia="Century Gothic" w:hAnsi="Century Gothic" w:cs="Century Gothic"/>
          <w:color w:val="000000"/>
          <w:kern w:val="0"/>
          <w:lang w:eastAsia="en-GB"/>
          <w14:ligatures w14:val="none"/>
        </w:rPr>
        <w:t xml:space="preserve">, grades are as detailed </w:t>
      </w:r>
      <w:r w:rsidR="24EDB933" w:rsidRPr="00AC4604">
        <w:rPr>
          <w:rFonts w:ascii="Century Gothic" w:eastAsia="Century Gothic" w:hAnsi="Century Gothic" w:cs="Century Gothic"/>
          <w:color w:val="000000"/>
          <w:kern w:val="0"/>
          <w:lang w:eastAsia="en-GB"/>
          <w14:ligatures w14:val="none"/>
        </w:rPr>
        <w:t>below,</w:t>
      </w:r>
      <w:r w:rsidRPr="00AC4604">
        <w:rPr>
          <w:rFonts w:ascii="Century Gothic" w:eastAsia="Century Gothic" w:hAnsi="Century Gothic" w:cs="Century Gothic"/>
          <w:color w:val="000000"/>
          <w:kern w:val="0"/>
          <w:lang w:eastAsia="en-GB"/>
          <w14:ligatures w14:val="none"/>
        </w:rPr>
        <w:t xml:space="preserve"> and you can view our full inspection report by clicking on the following link;   </w:t>
      </w:r>
    </w:p>
    <w:p w14:paraId="3C6572F7" w14:textId="345DC9F0" w:rsidR="00593D50" w:rsidRDefault="00593D50" w:rsidP="00127328">
      <w:pPr>
        <w:spacing w:after="3" w:line="253" w:lineRule="auto"/>
        <w:rPr>
          <w:rFonts w:ascii="Century Gothic" w:eastAsia="Century Gothic" w:hAnsi="Century Gothic" w:cs="Century Gothic"/>
          <w:color w:val="0563C1"/>
          <w:kern w:val="0"/>
          <w:u w:val="single" w:color="0563C1"/>
          <w:lang w:eastAsia="en-GB"/>
          <w14:ligatures w14:val="none"/>
        </w:rPr>
      </w:pPr>
      <w:hyperlink r:id="rId11" w:history="1">
        <w:r w:rsidRPr="00AD2A2F">
          <w:rPr>
            <w:rStyle w:val="Hyperlink"/>
            <w:rFonts w:ascii="Century Gothic" w:eastAsia="Century Gothic" w:hAnsi="Century Gothic" w:cs="Century Gothic"/>
            <w:kern w:val="0"/>
            <w:lang w:eastAsia="en-GB"/>
            <w14:ligatures w14:val="none"/>
          </w:rPr>
          <w:t>file:///C:/Users/alfor/Downloads/InspectionReport-319032%20(3).pdf</w:t>
        </w:r>
      </w:hyperlink>
    </w:p>
    <w:p w14:paraId="3BCD66D1" w14:textId="77777777" w:rsidR="00127328" w:rsidRPr="00AC4604" w:rsidRDefault="00127328" w:rsidP="00127328">
      <w:pPr>
        <w:spacing w:after="5"/>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5BCC421" w14:textId="3C896100" w:rsidR="00F764B8" w:rsidRDefault="00F764B8" w:rsidP="00127328">
      <w:pPr>
        <w:spacing w:after="4" w:line="253" w:lineRule="auto"/>
        <w:ind w:right="195"/>
        <w:jc w:val="both"/>
        <w:rPr>
          <w:rFonts w:ascii="Century Gothic" w:eastAsia="Century Gothic" w:hAnsi="Century Gothic" w:cs="Century Gothic"/>
          <w:color w:val="000000"/>
          <w:kern w:val="0"/>
          <w:lang w:eastAsia="en-GB"/>
          <w14:ligatures w14:val="none"/>
        </w:rPr>
      </w:pPr>
      <w:r w:rsidRPr="00F764B8">
        <w:rPr>
          <w:rFonts w:ascii="Century Gothic" w:eastAsia="Century Gothic" w:hAnsi="Century Gothic" w:cs="Century Gothic"/>
          <w:color w:val="000000"/>
          <w:kern w:val="0"/>
          <w:lang w:eastAsia="en-GB"/>
          <w14:ligatures w14:val="none"/>
        </w:rPr>
        <w:t xml:space="preserve">How good is our care, play and learning? </w:t>
      </w:r>
      <w:r>
        <w:rPr>
          <w:rFonts w:ascii="Century Gothic" w:eastAsia="Century Gothic" w:hAnsi="Century Gothic" w:cs="Century Gothic"/>
          <w:color w:val="000000"/>
          <w:kern w:val="0"/>
          <w:lang w:eastAsia="en-GB"/>
          <w14:ligatures w14:val="none"/>
        </w:rPr>
        <w:t xml:space="preserve"> </w:t>
      </w:r>
      <w:r w:rsidRPr="00F764B8">
        <w:rPr>
          <w:rFonts w:ascii="Century Gothic" w:eastAsia="Century Gothic" w:hAnsi="Century Gothic" w:cs="Century Gothic"/>
          <w:color w:val="000000"/>
          <w:kern w:val="0"/>
          <w:lang w:eastAsia="en-GB"/>
          <w14:ligatures w14:val="none"/>
        </w:rPr>
        <w:t xml:space="preserve">4 </w:t>
      </w:r>
      <w:r>
        <w:rPr>
          <w:rFonts w:ascii="Century Gothic" w:eastAsia="Century Gothic" w:hAnsi="Century Gothic" w:cs="Century Gothic"/>
          <w:color w:val="000000"/>
          <w:kern w:val="0"/>
          <w:lang w:eastAsia="en-GB"/>
          <w14:ligatures w14:val="none"/>
        </w:rPr>
        <w:t>–</w:t>
      </w:r>
      <w:r w:rsidRPr="00F764B8">
        <w:rPr>
          <w:rFonts w:ascii="Century Gothic" w:eastAsia="Century Gothic" w:hAnsi="Century Gothic" w:cs="Century Gothic"/>
          <w:color w:val="000000"/>
          <w:kern w:val="0"/>
          <w:lang w:eastAsia="en-GB"/>
          <w14:ligatures w14:val="none"/>
        </w:rPr>
        <w:t xml:space="preserve"> Good</w:t>
      </w:r>
    </w:p>
    <w:p w14:paraId="5DA844FA" w14:textId="0ABE7C1F" w:rsidR="00F764B8" w:rsidRDefault="00F764B8" w:rsidP="00127328">
      <w:pPr>
        <w:spacing w:after="4" w:line="253" w:lineRule="auto"/>
        <w:ind w:right="195"/>
        <w:jc w:val="both"/>
        <w:rPr>
          <w:rFonts w:ascii="Century Gothic" w:eastAsia="Century Gothic" w:hAnsi="Century Gothic" w:cs="Century Gothic"/>
          <w:color w:val="000000"/>
          <w:kern w:val="0"/>
          <w:lang w:eastAsia="en-GB"/>
          <w14:ligatures w14:val="none"/>
        </w:rPr>
      </w:pPr>
      <w:r w:rsidRPr="00F764B8">
        <w:rPr>
          <w:rFonts w:ascii="Century Gothic" w:eastAsia="Century Gothic" w:hAnsi="Century Gothic" w:cs="Century Gothic"/>
          <w:color w:val="000000"/>
          <w:kern w:val="0"/>
          <w:lang w:eastAsia="en-GB"/>
          <w14:ligatures w14:val="none"/>
        </w:rPr>
        <w:t>How good is our setting?</w:t>
      </w:r>
      <w:r>
        <w:rPr>
          <w:rFonts w:ascii="Century Gothic" w:eastAsia="Century Gothic" w:hAnsi="Century Gothic" w:cs="Century Gothic"/>
          <w:color w:val="000000"/>
          <w:kern w:val="0"/>
          <w:lang w:eastAsia="en-GB"/>
          <w14:ligatures w14:val="none"/>
        </w:rPr>
        <w:t xml:space="preserve">                         </w:t>
      </w:r>
      <w:r w:rsidRPr="00F764B8">
        <w:rPr>
          <w:rFonts w:ascii="Century Gothic" w:eastAsia="Century Gothic" w:hAnsi="Century Gothic" w:cs="Century Gothic"/>
          <w:color w:val="000000"/>
          <w:kern w:val="0"/>
          <w:lang w:eastAsia="en-GB"/>
          <w14:ligatures w14:val="none"/>
        </w:rPr>
        <w:t xml:space="preserve"> </w:t>
      </w:r>
      <w:r>
        <w:rPr>
          <w:rFonts w:ascii="Century Gothic" w:eastAsia="Century Gothic" w:hAnsi="Century Gothic" w:cs="Century Gothic"/>
          <w:color w:val="000000"/>
          <w:kern w:val="0"/>
          <w:lang w:eastAsia="en-GB"/>
          <w14:ligatures w14:val="none"/>
        </w:rPr>
        <w:t xml:space="preserve">      </w:t>
      </w:r>
      <w:r w:rsidRPr="00F764B8">
        <w:rPr>
          <w:rFonts w:ascii="Century Gothic" w:eastAsia="Century Gothic" w:hAnsi="Century Gothic" w:cs="Century Gothic"/>
          <w:color w:val="000000"/>
          <w:kern w:val="0"/>
          <w:lang w:eastAsia="en-GB"/>
          <w14:ligatures w14:val="none"/>
        </w:rPr>
        <w:t xml:space="preserve">4 - Good </w:t>
      </w:r>
    </w:p>
    <w:p w14:paraId="4937BE04" w14:textId="35989189" w:rsidR="00F764B8" w:rsidRDefault="00F764B8" w:rsidP="00127328">
      <w:pPr>
        <w:spacing w:after="4" w:line="253" w:lineRule="auto"/>
        <w:ind w:right="195"/>
        <w:jc w:val="both"/>
        <w:rPr>
          <w:rFonts w:ascii="Century Gothic" w:eastAsia="Century Gothic" w:hAnsi="Century Gothic" w:cs="Century Gothic"/>
          <w:color w:val="000000"/>
          <w:kern w:val="0"/>
          <w:lang w:eastAsia="en-GB"/>
          <w14:ligatures w14:val="none"/>
        </w:rPr>
      </w:pPr>
      <w:r w:rsidRPr="00F764B8">
        <w:rPr>
          <w:rFonts w:ascii="Century Gothic" w:eastAsia="Century Gothic" w:hAnsi="Century Gothic" w:cs="Century Gothic"/>
          <w:color w:val="000000"/>
          <w:kern w:val="0"/>
          <w:lang w:eastAsia="en-GB"/>
          <w14:ligatures w14:val="none"/>
        </w:rPr>
        <w:t>How good is our leadership?</w:t>
      </w:r>
      <w:r>
        <w:rPr>
          <w:rFonts w:ascii="Century Gothic" w:eastAsia="Century Gothic" w:hAnsi="Century Gothic" w:cs="Century Gothic"/>
          <w:color w:val="000000"/>
          <w:kern w:val="0"/>
          <w:lang w:eastAsia="en-GB"/>
          <w14:ligatures w14:val="none"/>
        </w:rPr>
        <w:t xml:space="preserve">                     </w:t>
      </w:r>
      <w:r w:rsidR="001E4AB7">
        <w:rPr>
          <w:rFonts w:ascii="Century Gothic" w:eastAsia="Century Gothic" w:hAnsi="Century Gothic" w:cs="Century Gothic"/>
          <w:color w:val="000000"/>
          <w:kern w:val="0"/>
          <w:lang w:eastAsia="en-GB"/>
          <w14:ligatures w14:val="none"/>
        </w:rPr>
        <w:t xml:space="preserve">    </w:t>
      </w:r>
      <w:r w:rsidRPr="00F764B8">
        <w:rPr>
          <w:rFonts w:ascii="Century Gothic" w:eastAsia="Century Gothic" w:hAnsi="Century Gothic" w:cs="Century Gothic"/>
          <w:color w:val="000000"/>
          <w:kern w:val="0"/>
          <w:lang w:eastAsia="en-GB"/>
          <w14:ligatures w14:val="none"/>
        </w:rPr>
        <w:t xml:space="preserve">4 - Good </w:t>
      </w:r>
    </w:p>
    <w:p w14:paraId="5D89C465" w14:textId="23A4D39C" w:rsidR="001E4AB7" w:rsidRDefault="00F764B8" w:rsidP="00127328">
      <w:pPr>
        <w:spacing w:after="4" w:line="253" w:lineRule="auto"/>
        <w:ind w:right="195"/>
        <w:jc w:val="both"/>
        <w:rPr>
          <w:rFonts w:ascii="Century Gothic" w:eastAsia="Century Gothic" w:hAnsi="Century Gothic" w:cs="Century Gothic"/>
          <w:color w:val="000000"/>
          <w:kern w:val="0"/>
          <w:lang w:eastAsia="en-GB"/>
          <w14:ligatures w14:val="none"/>
        </w:rPr>
      </w:pPr>
      <w:r w:rsidRPr="00F764B8">
        <w:rPr>
          <w:rFonts w:ascii="Century Gothic" w:eastAsia="Century Gothic" w:hAnsi="Century Gothic" w:cs="Century Gothic"/>
          <w:color w:val="000000"/>
          <w:kern w:val="0"/>
          <w:lang w:eastAsia="en-GB"/>
          <w14:ligatures w14:val="none"/>
        </w:rPr>
        <w:t>How good is our staff team</w:t>
      </w:r>
      <w:r w:rsidR="001E4AB7">
        <w:rPr>
          <w:rFonts w:ascii="Century Gothic" w:eastAsia="Century Gothic" w:hAnsi="Century Gothic" w:cs="Century Gothic"/>
          <w:color w:val="000000"/>
          <w:kern w:val="0"/>
          <w:lang w:eastAsia="en-GB"/>
          <w14:ligatures w14:val="none"/>
        </w:rPr>
        <w:t xml:space="preserve">?                          4 – Good </w:t>
      </w:r>
    </w:p>
    <w:p w14:paraId="4863B382" w14:textId="4A7B2D5C" w:rsidR="00127328" w:rsidRPr="00AC4604" w:rsidRDefault="001E4AB7" w:rsidP="001E4AB7">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 </w:t>
      </w:r>
    </w:p>
    <w:p w14:paraId="33EA4F7B" w14:textId="688C3DBF" w:rsidR="00127328" w:rsidRPr="00AC4604" w:rsidRDefault="00127328" w:rsidP="00127328">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4648E597" w14:textId="5DAE08D1" w:rsidR="00127328" w:rsidRPr="00AC4604" w:rsidRDefault="00AB3CC9" w:rsidP="00AB3CC9">
      <w:pPr>
        <w:spacing w:after="2"/>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53" behindDoc="0" locked="0" layoutInCell="1" allowOverlap="0" wp14:anchorId="77150879" wp14:editId="47569F1B">
            <wp:simplePos x="0" y="0"/>
            <wp:positionH relativeFrom="column">
              <wp:posOffset>38100</wp:posOffset>
            </wp:positionH>
            <wp:positionV relativeFrom="paragraph">
              <wp:posOffset>10795</wp:posOffset>
            </wp:positionV>
            <wp:extent cx="1638300" cy="1021080"/>
            <wp:effectExtent l="0" t="0" r="0" b="7620"/>
            <wp:wrapSquare wrapText="bothSides"/>
            <wp:docPr id="755" name="Picture 755" descr="A logo with a letter e&#10;&#10;Description automatically generated"/>
            <wp:cNvGraphicFramePr/>
            <a:graphic xmlns:a="http://schemas.openxmlformats.org/drawingml/2006/main">
              <a:graphicData uri="http://schemas.openxmlformats.org/drawingml/2006/picture">
                <pic:pic xmlns:pic="http://schemas.openxmlformats.org/drawingml/2006/picture">
                  <pic:nvPicPr>
                    <pic:cNvPr id="755" name="Picture 755" descr="A logo with a letter e&#10;&#10;Description automatically generated"/>
                    <pic:cNvPicPr/>
                  </pic:nvPicPr>
                  <pic:blipFill>
                    <a:blip r:embed="rId12"/>
                    <a:stretch>
                      <a:fillRect/>
                    </a:stretch>
                  </pic:blipFill>
                  <pic:spPr>
                    <a:xfrm>
                      <a:off x="0" y="0"/>
                      <a:ext cx="1638300" cy="1021080"/>
                    </a:xfrm>
                    <a:prstGeom prst="rect">
                      <a:avLst/>
                    </a:prstGeom>
                  </pic:spPr>
                </pic:pic>
              </a:graphicData>
            </a:graphic>
            <wp14:sizeRelH relativeFrom="margin">
              <wp14:pctWidth>0</wp14:pctWidth>
            </wp14:sizeRelH>
          </wp:anchor>
        </w:drawing>
      </w:r>
      <w:r w:rsidR="00127328" w:rsidRPr="00AC4604">
        <w:rPr>
          <w:rFonts w:ascii="Century Gothic" w:eastAsia="Century Gothic" w:hAnsi="Century Gothic" w:cs="Century Gothic"/>
          <w:color w:val="000000"/>
          <w:kern w:val="0"/>
          <w:lang w:eastAsia="en-GB"/>
          <w14:ligatures w14:val="none"/>
        </w:rPr>
        <w:t xml:space="preserve"> HMI Education Scotland is a Scottish Government executive agency responsible for supporting quality and improvement in Scottish Education. Carrying out inspections in early learning and childcare, HMI Education Scotland aims to promote improvement in early learning and childcare settings and successful innovation that enhances children’s learning and development.</w:t>
      </w:r>
    </w:p>
    <w:p w14:paraId="72A90430" w14:textId="0852436C" w:rsidR="00717B52" w:rsidRDefault="00127328" w:rsidP="00A307AE">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Our most recent summary inspection findings (SIF), August 2017, can be viewed by</w:t>
      </w:r>
      <w:r w:rsidR="00A307AE">
        <w:rPr>
          <w:rFonts w:ascii="Century Gothic" w:eastAsia="Century Gothic" w:hAnsi="Century Gothic" w:cs="Century Gothic"/>
          <w:color w:val="000000"/>
          <w:kern w:val="0"/>
          <w:lang w:eastAsia="en-GB"/>
          <w14:ligatures w14:val="none"/>
        </w:rPr>
        <w:t xml:space="preserve"> in the entrance vestibule and our Policy, Procedures and Guidelines</w:t>
      </w:r>
      <w:r w:rsidR="00C21B22">
        <w:rPr>
          <w:rFonts w:ascii="Century Gothic" w:eastAsia="Century Gothic" w:hAnsi="Century Gothic" w:cs="Century Gothic"/>
          <w:color w:val="000000"/>
          <w:kern w:val="0"/>
          <w:lang w:eastAsia="en-GB"/>
          <w14:ligatures w14:val="none"/>
        </w:rPr>
        <w:t xml:space="preserve"> book. </w:t>
      </w:r>
    </w:p>
    <w:p w14:paraId="7D1225E0" w14:textId="77777777" w:rsidR="00C21B22" w:rsidRDefault="00C21B22" w:rsidP="00A307AE">
      <w:pPr>
        <w:spacing w:after="4" w:line="253" w:lineRule="auto"/>
        <w:ind w:right="195"/>
        <w:jc w:val="both"/>
        <w:rPr>
          <w:rFonts w:ascii="Century Gothic" w:eastAsia="Century Gothic" w:hAnsi="Century Gothic" w:cs="Century Gothic"/>
          <w:color w:val="C00000"/>
          <w:kern w:val="0"/>
          <w:lang w:eastAsia="en-GB"/>
          <w14:ligatures w14:val="none"/>
        </w:rPr>
      </w:pPr>
    </w:p>
    <w:p w14:paraId="17BA9428" w14:textId="77777777" w:rsidR="00847CE6" w:rsidRDefault="00847CE6"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036503A5" w14:textId="77777777" w:rsidR="00847CE6" w:rsidRDefault="00847CE6"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2EE6D918" w14:textId="77777777" w:rsidR="00B36C7D" w:rsidRDefault="00B36C7D"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09BF27A6" w14:textId="77777777" w:rsidR="00B36C7D" w:rsidRDefault="00B36C7D"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6E7D8E0E" w14:textId="77777777" w:rsidR="00B36C7D" w:rsidRDefault="00B36C7D"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1726C4E5" w14:textId="77777777" w:rsidR="00C21B22" w:rsidRDefault="00C21B22"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4164D3B8" w14:textId="77777777" w:rsidR="00984577" w:rsidRDefault="00984577" w:rsidP="00717B52">
      <w:pPr>
        <w:spacing w:after="26" w:line="253" w:lineRule="auto"/>
        <w:rPr>
          <w:rFonts w:ascii="Century Gothic" w:eastAsia="Century Gothic" w:hAnsi="Century Gothic" w:cs="Century Gothic"/>
          <w:b/>
          <w:color w:val="002060"/>
          <w:kern w:val="0"/>
          <w:sz w:val="24"/>
          <w:szCs w:val="24"/>
          <w:lang w:eastAsia="en-GB"/>
          <w14:ligatures w14:val="none"/>
        </w:rPr>
      </w:pPr>
    </w:p>
    <w:p w14:paraId="02FC732F" w14:textId="7182C8F8" w:rsidR="00717B52" w:rsidRPr="009F095B" w:rsidRDefault="00717B52" w:rsidP="00717B52">
      <w:pPr>
        <w:spacing w:after="26" w:line="253" w:lineRule="auto"/>
        <w:rPr>
          <w:rFonts w:ascii="Century Gothic" w:eastAsia="Century Gothic" w:hAnsi="Century Gothic" w:cs="Century Gothic"/>
          <w:color w:val="00000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lastRenderedPageBreak/>
        <w:t>Learning Provision, Frameworks and Guidelines</w:t>
      </w:r>
      <w:r w:rsidRPr="009F095B">
        <w:rPr>
          <w:rFonts w:ascii="Times New Roman" w:eastAsia="Times New Roman" w:hAnsi="Times New Roman" w:cs="Times New Roman"/>
          <w:b/>
          <w:color w:val="002060"/>
          <w:kern w:val="0"/>
          <w:sz w:val="24"/>
          <w:szCs w:val="24"/>
          <w:lang w:eastAsia="en-GB"/>
          <w14:ligatures w14:val="none"/>
        </w:rPr>
        <w:t xml:space="preserve">  </w:t>
      </w:r>
      <w:r w:rsidRPr="009F095B">
        <w:rPr>
          <w:rFonts w:ascii="Century Gothic" w:eastAsia="Century Gothic" w:hAnsi="Century Gothic" w:cs="Century Gothic"/>
          <w:color w:val="002060"/>
          <w:kern w:val="0"/>
          <w:sz w:val="24"/>
          <w:szCs w:val="24"/>
          <w:lang w:eastAsia="en-GB"/>
          <w14:ligatures w14:val="none"/>
        </w:rPr>
        <w:t xml:space="preserve"> </w:t>
      </w:r>
    </w:p>
    <w:p w14:paraId="29DB9403"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Times New Roman" w:eastAsia="Times New Roman" w:hAnsi="Times New Roman" w:cs="Times New Roman"/>
          <w:b/>
          <w:color w:val="FF0000"/>
          <w:kern w:val="0"/>
          <w:sz w:val="24"/>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7CA0AEF" w14:textId="04BDB96F"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Our setting applies the following frameworks, </w:t>
      </w:r>
      <w:r w:rsidR="27DA063C" w:rsidRPr="00AC4604">
        <w:rPr>
          <w:rFonts w:ascii="Century Gothic" w:eastAsia="Century Gothic" w:hAnsi="Century Gothic" w:cs="Century Gothic"/>
          <w:color w:val="000000"/>
          <w:kern w:val="0"/>
          <w:lang w:eastAsia="en-GB"/>
          <w14:ligatures w14:val="none"/>
        </w:rPr>
        <w:t>guidelines,</w:t>
      </w:r>
      <w:r w:rsidRPr="00AC4604">
        <w:rPr>
          <w:rFonts w:ascii="Century Gothic" w:eastAsia="Century Gothic" w:hAnsi="Century Gothic" w:cs="Century Gothic"/>
          <w:color w:val="000000"/>
          <w:kern w:val="0"/>
          <w:lang w:eastAsia="en-GB"/>
          <w14:ligatures w14:val="none"/>
        </w:rPr>
        <w:t xml:space="preserve"> and policies to support and enhance children’s learning and development.   </w:t>
      </w:r>
    </w:p>
    <w:p w14:paraId="4D126D7B"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Times New Roman" w:eastAsia="Times New Roman" w:hAnsi="Times New Roman" w:cs="Times New Roman"/>
          <w:b/>
          <w:color w:val="FF0000"/>
          <w:kern w:val="0"/>
          <w:sz w:val="24"/>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6FEEEC9"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D1B6C77" w14:textId="1A79658D" w:rsidR="00717B52" w:rsidRPr="00AC4604" w:rsidRDefault="00717B52" w:rsidP="00717B52">
      <w:pPr>
        <w:spacing w:after="1" w:line="257" w:lineRule="auto"/>
        <w:ind w:right="187"/>
        <w:jc w:val="both"/>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0000"/>
          <w:kern w:val="0"/>
          <w:lang w:eastAsia="en-GB"/>
          <w14:ligatures w14:val="none"/>
        </w:rPr>
        <w:t>Curriculum for Excellence</w:t>
      </w:r>
      <w:r w:rsidRPr="00AC4604">
        <w:rPr>
          <w:rFonts w:ascii="Century Gothic" w:eastAsia="Century Gothic" w:hAnsi="Century Gothic" w:cs="Century Gothic"/>
          <w:color w:val="000000"/>
          <w:kern w:val="0"/>
          <w:lang w:eastAsia="en-GB"/>
          <w14:ligatures w14:val="none"/>
        </w:rPr>
        <w:t xml:space="preserve"> is the framework for 3yrs to 18yr olds which </w:t>
      </w:r>
      <w:r w:rsidRPr="00AC4604">
        <w:rPr>
          <w:rFonts w:ascii="Century Gothic" w:eastAsia="Century Gothic" w:hAnsi="Century Gothic" w:cs="Century Gothic"/>
          <w:color w:val="474747"/>
          <w:kern w:val="0"/>
          <w:lang w:eastAsia="en-GB"/>
          <w14:ligatures w14:val="none"/>
        </w:rPr>
        <w:t>places learners at the heart of education. At its centre are four fundamental capacities. These capacities reflect and recognise the lifelong nature of education and learning</w:t>
      </w:r>
      <w:r w:rsidR="427A7E04" w:rsidRPr="00AC4604">
        <w:rPr>
          <w:rFonts w:ascii="Century Gothic" w:eastAsia="Century Gothic" w:hAnsi="Century Gothic" w:cs="Century Gothic"/>
          <w:color w:val="474747"/>
          <w:kern w:val="0"/>
          <w:lang w:eastAsia="en-GB"/>
          <w14:ligatures w14:val="none"/>
        </w:rPr>
        <w:t xml:space="preserve">. </w:t>
      </w:r>
    </w:p>
    <w:p w14:paraId="701CC3BB"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474747"/>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1A8DC71C" w14:textId="77777777" w:rsidR="00717B52" w:rsidRPr="00AC4604" w:rsidRDefault="00717B52" w:rsidP="00717B52">
      <w:pPr>
        <w:spacing w:after="1" w:line="257" w:lineRule="auto"/>
        <w:ind w:right="187"/>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474747"/>
          <w:kern w:val="0"/>
          <w:lang w:eastAsia="en-GB"/>
          <w14:ligatures w14:val="none"/>
        </w:rPr>
        <w:t xml:space="preserve">The four capacities are aimed at helping children and young people to become: </w:t>
      </w:r>
      <w:r w:rsidRPr="00AC4604">
        <w:rPr>
          <w:rFonts w:ascii="Century Gothic" w:eastAsia="Century Gothic" w:hAnsi="Century Gothic" w:cs="Century Gothic"/>
          <w:color w:val="000000"/>
          <w:kern w:val="0"/>
          <w:lang w:eastAsia="en-GB"/>
          <w14:ligatures w14:val="none"/>
        </w:rPr>
        <w:t xml:space="preserve"> </w:t>
      </w:r>
    </w:p>
    <w:p w14:paraId="06A3C2AA" w14:textId="59310D44" w:rsidR="00B36C7D" w:rsidRPr="00B36C7D" w:rsidRDefault="00B36C7D" w:rsidP="00B36C7D">
      <w:pPr>
        <w:pStyle w:val="ListParagraph"/>
        <w:spacing w:after="269"/>
        <w:ind w:right="1470"/>
        <w:rPr>
          <w:rFonts w:ascii="Century Gothic" w:eastAsia="Century Gothic" w:hAnsi="Century Gothic" w:cs="Century Gothic"/>
          <w:color w:val="474747"/>
          <w:kern w:val="0"/>
          <w:lang w:eastAsia="en-GB"/>
          <w14:ligatures w14:val="none"/>
        </w:rPr>
      </w:pPr>
      <w:r w:rsidRPr="00AC4604">
        <w:rPr>
          <w:noProof/>
          <w:color w:val="000000"/>
          <w:lang w:eastAsia="en-GB"/>
        </w:rPr>
        <w:drawing>
          <wp:anchor distT="0" distB="0" distL="114300" distR="114300" simplePos="0" relativeHeight="251658241" behindDoc="0" locked="0" layoutInCell="1" allowOverlap="0" wp14:anchorId="3A3945DC" wp14:editId="591181E8">
            <wp:simplePos x="0" y="0"/>
            <wp:positionH relativeFrom="column">
              <wp:posOffset>3512820</wp:posOffset>
            </wp:positionH>
            <wp:positionV relativeFrom="paragraph">
              <wp:posOffset>106680</wp:posOffset>
            </wp:positionV>
            <wp:extent cx="1348740" cy="815340"/>
            <wp:effectExtent l="0" t="0" r="3810" b="3810"/>
            <wp:wrapSquare wrapText="bothSides"/>
            <wp:docPr id="941" name="Picture 941" descr="A diagram of a group of people&#10;&#10;Description automatically generated"/>
            <wp:cNvGraphicFramePr/>
            <a:graphic xmlns:a="http://schemas.openxmlformats.org/drawingml/2006/main">
              <a:graphicData uri="http://schemas.openxmlformats.org/drawingml/2006/picture">
                <pic:pic xmlns:pic="http://schemas.openxmlformats.org/drawingml/2006/picture">
                  <pic:nvPicPr>
                    <pic:cNvPr id="941" name="Picture 941" descr="A diagram of a group of people&#10;&#10;Description automatically generated"/>
                    <pic:cNvPicPr/>
                  </pic:nvPicPr>
                  <pic:blipFill>
                    <a:blip r:embed="rId13"/>
                    <a:stretch>
                      <a:fillRect/>
                    </a:stretch>
                  </pic:blipFill>
                  <pic:spPr>
                    <a:xfrm>
                      <a:off x="0" y="0"/>
                      <a:ext cx="1348740" cy="815340"/>
                    </a:xfrm>
                    <a:prstGeom prst="rect">
                      <a:avLst/>
                    </a:prstGeom>
                  </pic:spPr>
                </pic:pic>
              </a:graphicData>
            </a:graphic>
            <wp14:sizeRelH relativeFrom="margin">
              <wp14:pctWidth>0</wp14:pctWidth>
            </wp14:sizeRelH>
            <wp14:sizeRelV relativeFrom="margin">
              <wp14:pctHeight>0</wp14:pctHeight>
            </wp14:sizeRelV>
          </wp:anchor>
        </w:drawing>
      </w:r>
    </w:p>
    <w:p w14:paraId="4FE0E12A" w14:textId="77777777" w:rsidR="00B36C7D" w:rsidRPr="00B36C7D" w:rsidRDefault="00717B52" w:rsidP="00B36C7D">
      <w:pPr>
        <w:pStyle w:val="ListParagraph"/>
        <w:numPr>
          <w:ilvl w:val="0"/>
          <w:numId w:val="20"/>
        </w:numPr>
        <w:spacing w:after="14" w:line="253" w:lineRule="auto"/>
        <w:ind w:right="195"/>
        <w:jc w:val="both"/>
        <w:rPr>
          <w:rFonts w:ascii="Century Gothic" w:eastAsia="Century Gothic" w:hAnsi="Century Gothic" w:cs="Century Gothic"/>
          <w:color w:val="000000"/>
          <w:kern w:val="0"/>
          <w:lang w:eastAsia="en-GB"/>
          <w14:ligatures w14:val="none"/>
        </w:rPr>
      </w:pPr>
      <w:r w:rsidRPr="00B36C7D">
        <w:rPr>
          <w:rFonts w:ascii="Century Gothic" w:eastAsia="Century Gothic" w:hAnsi="Century Gothic" w:cs="Century Gothic"/>
          <w:color w:val="666666"/>
          <w:kern w:val="0"/>
          <w:lang w:eastAsia="en-GB"/>
          <w14:ligatures w14:val="none"/>
        </w:rPr>
        <w:t xml:space="preserve">Successful Learners  </w:t>
      </w:r>
    </w:p>
    <w:p w14:paraId="4693E711" w14:textId="0A493FC2" w:rsidR="00717B52" w:rsidRPr="00B36C7D" w:rsidRDefault="00717B52" w:rsidP="00B36C7D">
      <w:pPr>
        <w:pStyle w:val="ListParagraph"/>
        <w:numPr>
          <w:ilvl w:val="0"/>
          <w:numId w:val="20"/>
        </w:numPr>
        <w:spacing w:after="14" w:line="253" w:lineRule="auto"/>
        <w:ind w:right="195"/>
        <w:jc w:val="both"/>
        <w:rPr>
          <w:rFonts w:ascii="Century Gothic" w:eastAsia="Century Gothic" w:hAnsi="Century Gothic" w:cs="Century Gothic"/>
          <w:color w:val="000000"/>
          <w:kern w:val="0"/>
          <w:lang w:eastAsia="en-GB"/>
          <w14:ligatures w14:val="none"/>
        </w:rPr>
      </w:pPr>
      <w:r w:rsidRPr="00B36C7D">
        <w:rPr>
          <w:rFonts w:ascii="Century Gothic" w:eastAsia="Century Gothic" w:hAnsi="Century Gothic" w:cs="Century Gothic"/>
          <w:color w:val="666666"/>
          <w:kern w:val="0"/>
          <w:lang w:eastAsia="en-GB"/>
          <w14:ligatures w14:val="none"/>
        </w:rPr>
        <w:t xml:space="preserve">Confident Individuals  </w:t>
      </w:r>
      <w:r w:rsidRPr="00B36C7D">
        <w:rPr>
          <w:rFonts w:ascii="Century Gothic" w:eastAsia="Century Gothic" w:hAnsi="Century Gothic" w:cs="Century Gothic"/>
          <w:color w:val="000000"/>
          <w:kern w:val="0"/>
          <w:lang w:eastAsia="en-GB"/>
          <w14:ligatures w14:val="none"/>
        </w:rPr>
        <w:t xml:space="preserve"> </w:t>
      </w:r>
    </w:p>
    <w:p w14:paraId="33144327" w14:textId="77777777" w:rsidR="00717B52" w:rsidRPr="00AC4604" w:rsidRDefault="00717B52" w:rsidP="00B36C7D">
      <w:pPr>
        <w:numPr>
          <w:ilvl w:val="0"/>
          <w:numId w:val="20"/>
        </w:numPr>
        <w:spacing w:after="1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666666"/>
          <w:kern w:val="0"/>
          <w:lang w:eastAsia="en-GB"/>
          <w14:ligatures w14:val="none"/>
        </w:rPr>
        <w:t xml:space="preserve">Responsible Citizens  </w:t>
      </w:r>
      <w:r w:rsidRPr="00AC4604">
        <w:rPr>
          <w:rFonts w:ascii="Century Gothic" w:eastAsia="Century Gothic" w:hAnsi="Century Gothic" w:cs="Century Gothic"/>
          <w:color w:val="000000"/>
          <w:kern w:val="0"/>
          <w:lang w:eastAsia="en-GB"/>
          <w14:ligatures w14:val="none"/>
        </w:rPr>
        <w:t xml:space="preserve"> </w:t>
      </w:r>
    </w:p>
    <w:p w14:paraId="2B61100D" w14:textId="7C4ED38B" w:rsidR="00717B52" w:rsidRPr="00AC4604" w:rsidRDefault="00717B52" w:rsidP="00B36C7D">
      <w:pPr>
        <w:numPr>
          <w:ilvl w:val="0"/>
          <w:numId w:val="20"/>
        </w:numPr>
        <w:spacing w:after="25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666666"/>
          <w:kern w:val="0"/>
          <w:lang w:eastAsia="en-GB"/>
          <w14:ligatures w14:val="none"/>
        </w:rPr>
        <w:t xml:space="preserve">Effective Contributors </w:t>
      </w:r>
      <w:r w:rsidRPr="00AC4604">
        <w:rPr>
          <w:rFonts w:ascii="Century Gothic" w:eastAsia="Century Gothic" w:hAnsi="Century Gothic" w:cs="Century Gothic"/>
          <w:color w:val="000000"/>
          <w:kern w:val="0"/>
          <w:lang w:eastAsia="en-GB"/>
          <w14:ligatures w14:val="none"/>
        </w:rPr>
        <w:t xml:space="preserve"> </w:t>
      </w:r>
    </w:p>
    <w:p w14:paraId="45B1973E" w14:textId="609A75E7" w:rsidR="00717B52" w:rsidRPr="00AC4604" w:rsidRDefault="00717B52" w:rsidP="00717B52">
      <w:pPr>
        <w:spacing w:after="0"/>
        <w:ind w:right="147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D6F076B" w14:textId="3AB56B2B" w:rsidR="00717B52" w:rsidRPr="00AC4604" w:rsidRDefault="00717B52" w:rsidP="00B90484">
      <w:pPr>
        <w:spacing w:after="0"/>
        <w:ind w:right="2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Curriculum for Excellence provides a broad general education for all which includes well planned experiences and outcomes across the curriculum. The broad general education has five levels (early, first, second, third and fourth) applying the following </w:t>
      </w:r>
      <w:r w:rsidR="0AD3713D" w:rsidRPr="00AC4604">
        <w:rPr>
          <w:rFonts w:ascii="Century Gothic" w:eastAsia="Century Gothic" w:hAnsi="Century Gothic" w:cs="Century Gothic"/>
          <w:color w:val="000000"/>
          <w:kern w:val="0"/>
          <w:lang w:eastAsia="en-GB"/>
          <w14:ligatures w14:val="none"/>
        </w:rPr>
        <w:t>curriculum areas</w:t>
      </w:r>
      <w:r w:rsidRPr="00AC4604">
        <w:rPr>
          <w:rFonts w:ascii="Century Gothic" w:eastAsia="Century Gothic" w:hAnsi="Century Gothic" w:cs="Century Gothic"/>
          <w:color w:val="000000"/>
          <w:kern w:val="0"/>
          <w:lang w:eastAsia="en-GB"/>
          <w14:ligatures w14:val="none"/>
        </w:rPr>
        <w:t xml:space="preserve">:  </w:t>
      </w:r>
    </w:p>
    <w:p w14:paraId="677C5F8C" w14:textId="77777777" w:rsidR="00717B52" w:rsidRPr="00AC4604" w:rsidRDefault="00717B52" w:rsidP="00717B52">
      <w:pPr>
        <w:spacing w:after="24"/>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96A693C" w14:textId="77777777" w:rsidR="00717B52" w:rsidRPr="00AC4604" w:rsidRDefault="00717B52" w:rsidP="00717B52">
      <w:pPr>
        <w:numPr>
          <w:ilvl w:val="0"/>
          <w:numId w:val="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Health and wellbeing  </w:t>
      </w:r>
    </w:p>
    <w:p w14:paraId="7253E16F" w14:textId="77777777" w:rsidR="00717B52" w:rsidRPr="00AC4604" w:rsidRDefault="00717B52" w:rsidP="00717B52">
      <w:pPr>
        <w:numPr>
          <w:ilvl w:val="0"/>
          <w:numId w:val="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English and Literacy   </w:t>
      </w:r>
    </w:p>
    <w:p w14:paraId="16FC59D6" w14:textId="77777777" w:rsidR="00717B52" w:rsidRPr="00AC4604" w:rsidRDefault="00717B52" w:rsidP="00717B52">
      <w:pPr>
        <w:numPr>
          <w:ilvl w:val="0"/>
          <w:numId w:val="1"/>
        </w:numPr>
        <w:spacing w:after="35"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Numeracy and Mathematics  </w:t>
      </w:r>
    </w:p>
    <w:p w14:paraId="6A0F199E" w14:textId="77777777" w:rsidR="00717B52" w:rsidRPr="00AC4604" w:rsidRDefault="00717B52" w:rsidP="00717B52">
      <w:pPr>
        <w:numPr>
          <w:ilvl w:val="0"/>
          <w:numId w:val="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Sciences  </w:t>
      </w:r>
    </w:p>
    <w:p w14:paraId="6056A90C" w14:textId="77777777" w:rsidR="00717B52" w:rsidRPr="00AC4604" w:rsidRDefault="00717B52" w:rsidP="00717B52">
      <w:pPr>
        <w:numPr>
          <w:ilvl w:val="0"/>
          <w:numId w:val="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Social studies  </w:t>
      </w:r>
    </w:p>
    <w:p w14:paraId="77A02BB7" w14:textId="77777777" w:rsidR="00717B52" w:rsidRPr="00AC4604" w:rsidRDefault="00717B52" w:rsidP="00717B52">
      <w:pPr>
        <w:numPr>
          <w:ilvl w:val="0"/>
          <w:numId w:val="1"/>
        </w:numPr>
        <w:spacing w:after="35"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Technologies  </w:t>
      </w:r>
    </w:p>
    <w:p w14:paraId="56B9FD12" w14:textId="77777777" w:rsidR="00717B52" w:rsidRPr="00AC4604" w:rsidRDefault="00717B52" w:rsidP="00717B52">
      <w:pPr>
        <w:numPr>
          <w:ilvl w:val="0"/>
          <w:numId w:val="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Expressive arts  </w:t>
      </w:r>
    </w:p>
    <w:p w14:paraId="382E8377" w14:textId="77777777" w:rsidR="00717B52" w:rsidRPr="00AC4604" w:rsidRDefault="00717B52" w:rsidP="00717B52">
      <w:pPr>
        <w:numPr>
          <w:ilvl w:val="0"/>
          <w:numId w:val="1"/>
        </w:numPr>
        <w:spacing w:after="299"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Religious and moral education   </w:t>
      </w:r>
    </w:p>
    <w:p w14:paraId="6B764398" w14:textId="30CEDFB8" w:rsidR="00717B52" w:rsidRPr="00AC4604" w:rsidRDefault="00717B52" w:rsidP="00717B52">
      <w:pPr>
        <w:spacing w:after="28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Curriculum for Excellence Benchmarks set out clear statements about what learners need to know and be able to do to achieve a level across all curriculum areas.</w:t>
      </w:r>
      <w:hyperlink r:id="rId14">
        <w:r w:rsidRPr="00AC4604">
          <w:rPr>
            <w:rFonts w:ascii="Century Gothic" w:eastAsia="Century Gothic" w:hAnsi="Century Gothic" w:cs="Century Gothic"/>
            <w:color w:val="000000"/>
            <w:kern w:val="0"/>
            <w:lang w:eastAsia="en-GB"/>
            <w14:ligatures w14:val="none"/>
          </w:rPr>
          <w:t xml:space="preserve"> </w:t>
        </w:r>
      </w:hyperlink>
      <w:hyperlink r:id="rId15">
        <w:r w:rsidRPr="00AC4604">
          <w:rPr>
            <w:rFonts w:ascii="Century Gothic" w:eastAsia="Century Gothic" w:hAnsi="Century Gothic" w:cs="Century Gothic"/>
            <w:color w:val="000000"/>
            <w:kern w:val="0"/>
            <w:lang w:eastAsia="en-GB"/>
            <w14:ligatures w14:val="none"/>
          </w:rPr>
          <w:t xml:space="preserve">Experiences and </w:t>
        </w:r>
      </w:hyperlink>
      <w:hyperlink r:id="rId16">
        <w:r w:rsidRPr="00AC4604">
          <w:rPr>
            <w:rFonts w:ascii="Century Gothic" w:eastAsia="Century Gothic" w:hAnsi="Century Gothic" w:cs="Century Gothic"/>
            <w:color w:val="000000"/>
            <w:kern w:val="0"/>
            <w:lang w:eastAsia="en-GB"/>
            <w14:ligatures w14:val="none"/>
          </w:rPr>
          <w:t>outcome</w:t>
        </w:r>
      </w:hyperlink>
      <w:hyperlink r:id="rId17">
        <w:r w:rsidRPr="00AC4604">
          <w:rPr>
            <w:rFonts w:ascii="Century Gothic" w:eastAsia="Century Gothic" w:hAnsi="Century Gothic" w:cs="Century Gothic"/>
            <w:color w:val="000000"/>
            <w:kern w:val="0"/>
            <w:lang w:eastAsia="en-GB"/>
            <w14:ligatures w14:val="none"/>
          </w:rPr>
          <w:t>s</w:t>
        </w:r>
      </w:hyperlink>
      <w:hyperlink r:id="rId18">
        <w:r w:rsidRPr="00AC4604">
          <w:rPr>
            <w:rFonts w:ascii="Century Gothic" w:eastAsia="Century Gothic" w:hAnsi="Century Gothic" w:cs="Century Gothic"/>
            <w:color w:val="000000"/>
            <w:kern w:val="0"/>
            <w:lang w:eastAsia="en-GB"/>
            <w14:ligatures w14:val="none"/>
          </w:rPr>
          <w:t xml:space="preserve"> </w:t>
        </w:r>
      </w:hyperlink>
      <w:hyperlink r:id="rId19">
        <w:r w:rsidRPr="00AC4604">
          <w:rPr>
            <w:rFonts w:ascii="Century Gothic" w:eastAsia="Century Gothic" w:hAnsi="Century Gothic" w:cs="Century Gothic"/>
            <w:color w:val="000000"/>
            <w:kern w:val="0"/>
            <w:lang w:eastAsia="en-GB"/>
            <w14:ligatures w14:val="none"/>
          </w:rPr>
          <w:t>(</w:t>
        </w:r>
      </w:hyperlink>
      <w:r w:rsidRPr="00AC4604">
        <w:rPr>
          <w:rFonts w:ascii="Century Gothic" w:eastAsia="Century Gothic" w:hAnsi="Century Gothic" w:cs="Century Gothic"/>
          <w:color w:val="000000"/>
          <w:kern w:val="0"/>
          <w:lang w:eastAsia="en-GB"/>
          <w14:ligatures w14:val="none"/>
        </w:rPr>
        <w:t xml:space="preserve">often called </w:t>
      </w:r>
      <w:proofErr w:type="spellStart"/>
      <w:r w:rsidRPr="00AC4604">
        <w:rPr>
          <w:rFonts w:ascii="Century Gothic" w:eastAsia="Century Gothic" w:hAnsi="Century Gothic" w:cs="Century Gothic"/>
          <w:color w:val="000000"/>
          <w:kern w:val="0"/>
          <w:lang w:eastAsia="en-GB"/>
          <w14:ligatures w14:val="none"/>
        </w:rPr>
        <w:t>Es+Os</w:t>
      </w:r>
      <w:proofErr w:type="spellEnd"/>
      <w:r w:rsidRPr="00AC4604">
        <w:rPr>
          <w:rFonts w:ascii="Century Gothic" w:eastAsia="Century Gothic" w:hAnsi="Century Gothic" w:cs="Century Gothic"/>
          <w:color w:val="000000"/>
          <w:kern w:val="0"/>
          <w:lang w:eastAsia="en-GB"/>
          <w14:ligatures w14:val="none"/>
        </w:rPr>
        <w:t>) are a set of clear and concise statements about children's learning and progression in each curriculum area. They are used to help plan learning and to assess progress.</w:t>
      </w:r>
    </w:p>
    <w:p w14:paraId="49477774" w14:textId="3F2575EC" w:rsidR="00097FE5" w:rsidRDefault="00717B52" w:rsidP="00B90484">
      <w:pPr>
        <w:spacing w:after="300" w:line="238" w:lineRule="auto"/>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You can find more information on Curriculum for Excellence by clicking on this link; </w:t>
      </w:r>
      <w:hyperlink r:id="rId20" w:history="1">
        <w:r w:rsidR="00097FE5" w:rsidRPr="00DB0D56">
          <w:rPr>
            <w:rStyle w:val="Hyperlink"/>
            <w:rFonts w:ascii="Century Gothic" w:eastAsia="Century Gothic" w:hAnsi="Century Gothic" w:cs="Century Gothic"/>
            <w:kern w:val="0"/>
            <w:lang w:eastAsia="en-GB"/>
            <w14:ligatures w14:val="none"/>
          </w:rPr>
          <w:t>https://education.gov.scot/media/dedaepof/earlylevelbenchmarksallareaspdf.pdf</w:t>
        </w:r>
      </w:hyperlink>
    </w:p>
    <w:p w14:paraId="023D3323" w14:textId="09830A5A" w:rsidR="00717B52" w:rsidRPr="00AC4604" w:rsidRDefault="00717B52" w:rsidP="00717B52">
      <w:pPr>
        <w:spacing w:after="255" w:line="253" w:lineRule="auto"/>
        <w:ind w:right="30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2" behindDoc="0" locked="0" layoutInCell="1" allowOverlap="0" wp14:anchorId="43862FF3" wp14:editId="4A431E62">
            <wp:simplePos x="0" y="0"/>
            <wp:positionH relativeFrom="column">
              <wp:posOffset>105410</wp:posOffset>
            </wp:positionH>
            <wp:positionV relativeFrom="paragraph">
              <wp:posOffset>0</wp:posOffset>
            </wp:positionV>
            <wp:extent cx="861060" cy="1209675"/>
            <wp:effectExtent l="0" t="0" r="0" b="0"/>
            <wp:wrapSquare wrapText="bothSides"/>
            <wp:docPr id="1195" name="Picture 1195" descr="A cover of a book&#10;&#10;Description automatically generated"/>
            <wp:cNvGraphicFramePr/>
            <a:graphic xmlns:a="http://schemas.openxmlformats.org/drawingml/2006/main">
              <a:graphicData uri="http://schemas.openxmlformats.org/drawingml/2006/picture">
                <pic:pic xmlns:pic="http://schemas.openxmlformats.org/drawingml/2006/picture">
                  <pic:nvPicPr>
                    <pic:cNvPr id="1195" name="Picture 1195" descr="A cover of a book&#10;&#10;Description automatically generated"/>
                    <pic:cNvPicPr/>
                  </pic:nvPicPr>
                  <pic:blipFill>
                    <a:blip r:embed="rId21"/>
                    <a:stretch>
                      <a:fillRect/>
                    </a:stretch>
                  </pic:blipFill>
                  <pic:spPr>
                    <a:xfrm>
                      <a:off x="0" y="0"/>
                      <a:ext cx="861060" cy="1209675"/>
                    </a:xfrm>
                    <a:prstGeom prst="rect">
                      <a:avLst/>
                    </a:prstGeom>
                  </pic:spPr>
                </pic:pic>
              </a:graphicData>
            </a:graphic>
          </wp:anchor>
        </w:drawing>
      </w:r>
      <w:r w:rsidRPr="00AC4604">
        <w:rPr>
          <w:rFonts w:ascii="Century Gothic" w:eastAsia="Century Gothic" w:hAnsi="Century Gothic" w:cs="Century Gothic"/>
          <w:color w:val="000000"/>
          <w:kern w:val="0"/>
          <w:lang w:eastAsia="en-GB"/>
          <w14:ligatures w14:val="none"/>
        </w:rPr>
        <w:t xml:space="preserve"> </w:t>
      </w:r>
      <w:r w:rsidRPr="2780A7ED">
        <w:rPr>
          <w:rFonts w:ascii="Century Gothic" w:eastAsia="Century Gothic" w:hAnsi="Century Gothic" w:cs="Century Gothic"/>
          <w:b/>
          <w:bCs/>
          <w:color w:val="000000"/>
          <w:kern w:val="0"/>
          <w:lang w:eastAsia="en-GB"/>
          <w14:ligatures w14:val="none"/>
        </w:rPr>
        <w:t>HMI Education Scotland</w:t>
      </w:r>
      <w:r w:rsidRPr="00AC4604">
        <w:rPr>
          <w:rFonts w:ascii="Century Gothic" w:eastAsia="Century Gothic" w:hAnsi="Century Gothic" w:cs="Century Gothic"/>
          <w:color w:val="000000"/>
          <w:kern w:val="0"/>
          <w:lang w:eastAsia="en-GB"/>
          <w14:ligatures w14:val="none"/>
        </w:rPr>
        <w:t xml:space="preserve"> </w:t>
      </w:r>
      <w:r w:rsidRPr="2780A7ED">
        <w:rPr>
          <w:rFonts w:ascii="Century Gothic" w:eastAsia="Century Gothic" w:hAnsi="Century Gothic" w:cs="Century Gothic"/>
          <w:b/>
          <w:bCs/>
          <w:color w:val="000000"/>
          <w:kern w:val="0"/>
          <w:lang w:eastAsia="en-GB"/>
          <w14:ligatures w14:val="none"/>
        </w:rPr>
        <w:t>How good is our early learning and childcare</w:t>
      </w:r>
      <w:r w:rsidRPr="00AC4604">
        <w:rPr>
          <w:rFonts w:ascii="Century Gothic" w:eastAsia="Century Gothic" w:hAnsi="Century Gothic" w:cs="Century Gothic"/>
          <w:color w:val="000000"/>
          <w:kern w:val="0"/>
          <w:lang w:eastAsia="en-GB"/>
          <w14:ligatures w14:val="none"/>
        </w:rPr>
        <w:t>? (2016) (HGIOELC) This framework provides a self-improvement tool using challenge questions based on the 15 quality indicators (QIs), which are organised into three key areas: Leadership and Management, Learning Provision and Successes &amp; Achievements. This tool is used to ensure quality of provision and identify where improvements are needed to be made</w:t>
      </w:r>
      <w:r w:rsidR="50C1D082"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Click on the following link for more information</w:t>
      </w:r>
      <w:r w:rsidR="350B1BBE" w:rsidRPr="00AC4604">
        <w:rPr>
          <w:rFonts w:ascii="Century Gothic" w:eastAsia="Century Gothic" w:hAnsi="Century Gothic" w:cs="Century Gothic"/>
          <w:color w:val="000000"/>
          <w:kern w:val="0"/>
          <w:lang w:eastAsia="en-GB"/>
          <w14:ligatures w14:val="none"/>
        </w:rPr>
        <w:t xml:space="preserve">. </w:t>
      </w:r>
    </w:p>
    <w:p w14:paraId="1EFB31D6" w14:textId="25FD704A" w:rsidR="00D16FF0" w:rsidRDefault="00D16FF0" w:rsidP="00717B52">
      <w:pPr>
        <w:spacing w:after="3" w:line="253" w:lineRule="auto"/>
      </w:pPr>
      <w:hyperlink r:id="rId22" w:history="1">
        <w:r w:rsidRPr="000E0515">
          <w:rPr>
            <w:rStyle w:val="Hyperlink"/>
          </w:rPr>
          <w:t>https://education.gov.scot/inspection-and-review/inspection-frameworks/how-good-is-our-early-learning-and-childcare/</w:t>
        </w:r>
      </w:hyperlink>
    </w:p>
    <w:p w14:paraId="4792E0B5" w14:textId="77777777" w:rsidR="00D16FF0" w:rsidRDefault="00D16FF0" w:rsidP="00717B52">
      <w:pPr>
        <w:spacing w:after="3" w:line="253" w:lineRule="auto"/>
      </w:pPr>
    </w:p>
    <w:p w14:paraId="74FA6024" w14:textId="77777777" w:rsidR="00D16FF0" w:rsidRDefault="00D16FF0" w:rsidP="00717B52">
      <w:pPr>
        <w:spacing w:after="3" w:line="253" w:lineRule="auto"/>
      </w:pPr>
    </w:p>
    <w:p w14:paraId="3416B223" w14:textId="13D78DC5" w:rsidR="00717B52" w:rsidRPr="00AC4604" w:rsidRDefault="00717B52" w:rsidP="00D16FF0">
      <w:pPr>
        <w:spacing w:after="276"/>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lastRenderedPageBreak/>
        <w:drawing>
          <wp:anchor distT="0" distB="0" distL="114300" distR="114300" simplePos="0" relativeHeight="251658243" behindDoc="0" locked="0" layoutInCell="1" allowOverlap="0" wp14:anchorId="7195D1A5" wp14:editId="5D2725D2">
            <wp:simplePos x="0" y="0"/>
            <wp:positionH relativeFrom="column">
              <wp:posOffset>10795</wp:posOffset>
            </wp:positionH>
            <wp:positionV relativeFrom="paragraph">
              <wp:posOffset>0</wp:posOffset>
            </wp:positionV>
            <wp:extent cx="2095500" cy="853440"/>
            <wp:effectExtent l="0" t="0" r="0" b="0"/>
            <wp:wrapSquare wrapText="bothSides"/>
            <wp:docPr id="1197" name="Picture 1197"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197" name="Picture 1197" descr="A blue text on a white background&#10;&#10;Description automatically generated"/>
                    <pic:cNvPicPr/>
                  </pic:nvPicPr>
                  <pic:blipFill>
                    <a:blip r:embed="rId10"/>
                    <a:stretch>
                      <a:fillRect/>
                    </a:stretch>
                  </pic:blipFill>
                  <pic:spPr>
                    <a:xfrm>
                      <a:off x="0" y="0"/>
                      <a:ext cx="2095500" cy="853440"/>
                    </a:xfrm>
                    <a:prstGeom prst="rect">
                      <a:avLst/>
                    </a:prstGeom>
                  </pic:spPr>
                </pic:pic>
              </a:graphicData>
            </a:graphic>
          </wp:anchor>
        </w:drawing>
      </w:r>
      <w:r w:rsidRPr="2780A7ED">
        <w:rPr>
          <w:rFonts w:ascii="Century Gothic" w:eastAsia="Century Gothic" w:hAnsi="Century Gothic" w:cs="Century Gothic"/>
          <w:b/>
          <w:bCs/>
          <w:color w:val="000000"/>
          <w:kern w:val="0"/>
          <w:lang w:eastAsia="en-GB"/>
          <w14:ligatures w14:val="none"/>
        </w:rPr>
        <w:t xml:space="preserve">Care Inspectorate Quality Framework </w:t>
      </w:r>
      <w:r w:rsidRPr="00AC4604">
        <w:rPr>
          <w:rFonts w:ascii="Century Gothic" w:eastAsia="Century Gothic" w:hAnsi="Century Gothic" w:cs="Century Gothic"/>
          <w:color w:val="000000"/>
          <w:kern w:val="0"/>
          <w:lang w:eastAsia="en-GB"/>
          <w14:ligatures w14:val="none"/>
        </w:rPr>
        <w:t>(2022)</w:t>
      </w:r>
      <w:r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This framework is a tool for self-evaluation of performance in delivering </w:t>
      </w:r>
      <w:r w:rsidR="3100CD03" w:rsidRPr="00AC4604">
        <w:rPr>
          <w:rFonts w:ascii="Century Gothic" w:eastAsia="Century Gothic" w:hAnsi="Century Gothic" w:cs="Century Gothic"/>
          <w:color w:val="000000"/>
          <w:kern w:val="0"/>
          <w:lang w:eastAsia="en-GB"/>
          <w14:ligatures w14:val="none"/>
        </w:rPr>
        <w:t>quality</w:t>
      </w:r>
      <w:r w:rsidRPr="00AC4604">
        <w:rPr>
          <w:rFonts w:ascii="Century Gothic" w:eastAsia="Century Gothic" w:hAnsi="Century Gothic" w:cs="Century Gothic"/>
          <w:color w:val="000000"/>
          <w:kern w:val="0"/>
          <w:lang w:eastAsia="en-GB"/>
          <w14:ligatures w14:val="none"/>
        </w:rPr>
        <w:t xml:space="preserve"> care and learning for children. The framework supports settings to identify strengths and areas for improvement applying self-evaluation based on 5 Key Questions;   </w:t>
      </w:r>
    </w:p>
    <w:p w14:paraId="65BCAE3F" w14:textId="77777777" w:rsidR="00717B52" w:rsidRPr="00AC4604" w:rsidRDefault="00717B52" w:rsidP="00717B52">
      <w:pPr>
        <w:spacing w:after="127"/>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275964F" w14:textId="0F5C1D75"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1. How good is our care, play and learning</w:t>
      </w:r>
      <w:r w:rsidR="055C412A"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2. How good is our setting</w:t>
      </w:r>
      <w:r w:rsidR="767F2127" w:rsidRPr="00AC4604">
        <w:rPr>
          <w:rFonts w:ascii="Century Gothic" w:eastAsia="Century Gothic" w:hAnsi="Century Gothic" w:cs="Century Gothic"/>
          <w:color w:val="000000"/>
          <w:kern w:val="0"/>
          <w:lang w:eastAsia="en-GB"/>
          <w14:ligatures w14:val="none"/>
        </w:rPr>
        <w:t xml:space="preserve">? </w:t>
      </w:r>
    </w:p>
    <w:p w14:paraId="44140BFF" w14:textId="3E93F353"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3. How good is our leadership</w:t>
      </w:r>
      <w:r w:rsidR="19FBEBCB"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4. How good is our staff team</w:t>
      </w:r>
      <w:r w:rsidR="6FC7FAD3" w:rsidRPr="00AC4604">
        <w:rPr>
          <w:rFonts w:ascii="Century Gothic" w:eastAsia="Century Gothic" w:hAnsi="Century Gothic" w:cs="Century Gothic"/>
          <w:color w:val="000000"/>
          <w:kern w:val="0"/>
          <w:lang w:eastAsia="en-GB"/>
          <w14:ligatures w14:val="none"/>
        </w:rPr>
        <w:t xml:space="preserve">? </w:t>
      </w:r>
    </w:p>
    <w:p w14:paraId="501D116C" w14:textId="4B88B89A" w:rsidR="00717B52" w:rsidRPr="00AC4604" w:rsidRDefault="00717B52" w:rsidP="00717B52">
      <w:pPr>
        <w:spacing w:after="279"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5. What is our overall capacity for improvement</w:t>
      </w:r>
      <w:r w:rsidR="1FAB32B3" w:rsidRPr="00AC4604">
        <w:rPr>
          <w:rFonts w:ascii="Century Gothic" w:eastAsia="Century Gothic" w:hAnsi="Century Gothic" w:cs="Century Gothic"/>
          <w:color w:val="000000"/>
          <w:kern w:val="0"/>
          <w:lang w:eastAsia="en-GB"/>
          <w14:ligatures w14:val="none"/>
        </w:rPr>
        <w:t xml:space="preserve">? </w:t>
      </w:r>
    </w:p>
    <w:p w14:paraId="063249A2" w14:textId="7DD7C70B" w:rsidR="00717B52" w:rsidRDefault="00717B52" w:rsidP="00717B52">
      <w:pPr>
        <w:spacing w:after="286" w:line="251" w:lineRule="auto"/>
        <w:ind w:right="6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This quality framework focuses on children’s well-being and sets out the elements that help us answer key questions about the impact that care and learning is having on outcomes for children. Click on the following link for more information</w:t>
      </w:r>
      <w:r w:rsidR="49C90A4F" w:rsidRPr="00AC4604">
        <w:rPr>
          <w:rFonts w:ascii="Century Gothic" w:eastAsia="Century Gothic" w:hAnsi="Century Gothic" w:cs="Century Gothic"/>
          <w:color w:val="000000"/>
          <w:kern w:val="0"/>
          <w:lang w:eastAsia="en-GB"/>
          <w14:ligatures w14:val="none"/>
        </w:rPr>
        <w:t xml:space="preserve">. </w:t>
      </w:r>
    </w:p>
    <w:p w14:paraId="219ACBF0" w14:textId="6D1F9B4C" w:rsidR="0005702F" w:rsidRDefault="0005702F" w:rsidP="00717B52">
      <w:pPr>
        <w:spacing w:after="286" w:line="251" w:lineRule="auto"/>
        <w:ind w:right="63"/>
        <w:rPr>
          <w:rFonts w:ascii="Century Gothic" w:eastAsia="Century Gothic" w:hAnsi="Century Gothic" w:cs="Century Gothic"/>
          <w:color w:val="000000"/>
          <w:kern w:val="0"/>
          <w:lang w:eastAsia="en-GB"/>
          <w14:ligatures w14:val="none"/>
        </w:rPr>
      </w:pPr>
      <w:hyperlink r:id="rId23" w:history="1">
        <w:r w:rsidRPr="000E0515">
          <w:rPr>
            <w:rStyle w:val="Hyperlink"/>
            <w:rFonts w:ascii="Century Gothic" w:eastAsia="Century Gothic" w:hAnsi="Century Gothic" w:cs="Century Gothic"/>
            <w:kern w:val="0"/>
            <w:lang w:eastAsia="en-GB"/>
            <w14:ligatures w14:val="none"/>
          </w:rPr>
          <w:t>https://hub.careinspectorate.com/resources/quality-frameworks-and-kq7s/</w:t>
        </w:r>
      </w:hyperlink>
    </w:p>
    <w:p w14:paraId="6A23FE41" w14:textId="5FFF7778" w:rsidR="00717B52" w:rsidRPr="00AC4604" w:rsidRDefault="00717B52" w:rsidP="00717B52">
      <w:pPr>
        <w:spacing w:after="305" w:line="253" w:lineRule="auto"/>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4" behindDoc="0" locked="0" layoutInCell="1" allowOverlap="0" wp14:anchorId="4A87A5CE" wp14:editId="0BF16867">
            <wp:simplePos x="0" y="0"/>
            <wp:positionH relativeFrom="column">
              <wp:posOffset>24130</wp:posOffset>
            </wp:positionH>
            <wp:positionV relativeFrom="paragraph">
              <wp:posOffset>337185</wp:posOffset>
            </wp:positionV>
            <wp:extent cx="1633855" cy="1256030"/>
            <wp:effectExtent l="0" t="0" r="0" b="0"/>
            <wp:wrapSquare wrapText="bothSides"/>
            <wp:docPr id="1199" name="Picture 1199" descr="A blue and white checke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199" name="Picture 1199" descr="A blue and white checkered background&#10;&#10;Description automatically generated"/>
                    <pic:cNvPicPr/>
                  </pic:nvPicPr>
                  <pic:blipFill>
                    <a:blip r:embed="rId24"/>
                    <a:stretch>
                      <a:fillRect/>
                    </a:stretch>
                  </pic:blipFill>
                  <pic:spPr>
                    <a:xfrm>
                      <a:off x="0" y="0"/>
                      <a:ext cx="1633855" cy="1256030"/>
                    </a:xfrm>
                    <a:prstGeom prst="rect">
                      <a:avLst/>
                    </a:prstGeom>
                  </pic:spPr>
                </pic:pic>
              </a:graphicData>
            </a:graphic>
          </wp:anchor>
        </w:drawing>
      </w:r>
      <w:hyperlink r:id="rId25">
        <w:r w:rsidRPr="00AC4604">
          <w:rPr>
            <w:rFonts w:ascii="Century Gothic" w:eastAsia="Century Gothic" w:hAnsi="Century Gothic" w:cs="Century Gothic"/>
            <w:color w:val="000000"/>
            <w:kern w:val="0"/>
            <w:lang w:eastAsia="en-GB"/>
            <w14:ligatures w14:val="none"/>
          </w:rPr>
          <w:t xml:space="preserve">  </w:t>
        </w:r>
      </w:hyperlink>
    </w:p>
    <w:p w14:paraId="01DDE6E6" w14:textId="11F97DE0" w:rsidR="00717B52" w:rsidRPr="00AC4604" w:rsidRDefault="00717B52" w:rsidP="00717B52">
      <w:pPr>
        <w:spacing w:after="134" w:line="253" w:lineRule="auto"/>
        <w:ind w:right="195"/>
        <w:jc w:val="both"/>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0000"/>
          <w:kern w:val="0"/>
          <w:lang w:eastAsia="en-GB"/>
          <w14:ligatures w14:val="none"/>
        </w:rPr>
        <w:t xml:space="preserve">Education Scotland Realising the Ambition “Being Me” </w:t>
      </w:r>
      <w:r w:rsidRPr="00AC4604">
        <w:rPr>
          <w:rFonts w:ascii="Century Gothic" w:eastAsia="Century Gothic" w:hAnsi="Century Gothic" w:cs="Century Gothic"/>
          <w:color w:val="000000"/>
          <w:kern w:val="0"/>
          <w:lang w:eastAsia="en-GB"/>
          <w14:ligatures w14:val="none"/>
        </w:rPr>
        <w:t>(2020)</w:t>
      </w:r>
      <w:r w:rsidRPr="2780A7ED">
        <w:rPr>
          <w:rFonts w:ascii="Segoe UI" w:eastAsia="Segoe UI" w:hAnsi="Segoe UI" w:cs="Segoe UI"/>
          <w:color w:val="474747"/>
          <w:kern w:val="0"/>
          <w:sz w:val="24"/>
          <w:szCs w:val="24"/>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early years national practice guidance. This guidance explores the range of interactions, </w:t>
      </w:r>
      <w:r w:rsidR="5B38D9B9" w:rsidRPr="00AC4604">
        <w:rPr>
          <w:rFonts w:ascii="Century Gothic" w:eastAsia="Century Gothic" w:hAnsi="Century Gothic" w:cs="Century Gothic"/>
          <w:color w:val="000000"/>
          <w:kern w:val="0"/>
          <w:lang w:eastAsia="en-GB"/>
          <w14:ligatures w14:val="none"/>
        </w:rPr>
        <w:t>experiences,</w:t>
      </w:r>
      <w:r w:rsidRPr="00AC4604">
        <w:rPr>
          <w:rFonts w:ascii="Century Gothic" w:eastAsia="Century Gothic" w:hAnsi="Century Gothic" w:cs="Century Gothic"/>
          <w:color w:val="000000"/>
          <w:kern w:val="0"/>
          <w:lang w:eastAsia="en-GB"/>
          <w14:ligatures w14:val="none"/>
        </w:rPr>
        <w:t xml:space="preserve"> and spaces we need to provide to support children to help them learn and grow best from their earliest days through to being a young child in early primary school. This increases expectations of high-quality provision within the early years sector and beyond. Click on the following link for more information</w:t>
      </w:r>
      <w:r w:rsidR="47699AC0" w:rsidRPr="00AC4604">
        <w:rPr>
          <w:rFonts w:ascii="Century Gothic" w:eastAsia="Century Gothic" w:hAnsi="Century Gothic" w:cs="Century Gothic"/>
          <w:color w:val="000000"/>
          <w:kern w:val="0"/>
          <w:lang w:eastAsia="en-GB"/>
          <w14:ligatures w14:val="none"/>
        </w:rPr>
        <w:t xml:space="preserve">. </w:t>
      </w:r>
    </w:p>
    <w:p w14:paraId="38EFAC85"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26">
        <w:r w:rsidRPr="00AC4604">
          <w:rPr>
            <w:rFonts w:ascii="Century Gothic" w:eastAsia="Century Gothic" w:hAnsi="Century Gothic" w:cs="Century Gothic"/>
            <w:color w:val="0563C1"/>
            <w:kern w:val="0"/>
            <w:u w:val="single" w:color="0563C1"/>
            <w:lang w:eastAsia="en-GB"/>
            <w14:ligatures w14:val="none"/>
          </w:rPr>
          <w:t>https://education.gov.scot/improvement/learnin</w:t>
        </w:r>
      </w:hyperlink>
      <w:hyperlink r:id="rId27">
        <w:r w:rsidRPr="00AC4604">
          <w:rPr>
            <w:rFonts w:ascii="Century Gothic" w:eastAsia="Century Gothic" w:hAnsi="Century Gothic" w:cs="Century Gothic"/>
            <w:color w:val="0563C1"/>
            <w:kern w:val="0"/>
            <w:u w:val="single" w:color="0563C1"/>
            <w:lang w:eastAsia="en-GB"/>
            <w14:ligatures w14:val="none"/>
          </w:rPr>
          <w:t>g</w:t>
        </w:r>
      </w:hyperlink>
      <w:hyperlink r:id="rId28">
        <w:r w:rsidRPr="00AC4604">
          <w:rPr>
            <w:rFonts w:ascii="Century Gothic" w:eastAsia="Century Gothic" w:hAnsi="Century Gothic" w:cs="Century Gothic"/>
            <w:color w:val="0563C1"/>
            <w:kern w:val="0"/>
            <w:u w:val="single" w:color="0563C1"/>
            <w:lang w:eastAsia="en-GB"/>
            <w14:ligatures w14:val="none"/>
          </w:rPr>
          <w:t>-</w:t>
        </w:r>
      </w:hyperlink>
      <w:hyperlink r:id="rId29">
        <w:r w:rsidRPr="00AC4604">
          <w:rPr>
            <w:rFonts w:ascii="Century Gothic" w:eastAsia="Century Gothic" w:hAnsi="Century Gothic" w:cs="Century Gothic"/>
            <w:color w:val="0563C1"/>
            <w:kern w:val="0"/>
            <w:u w:val="single" w:color="0563C1"/>
            <w:lang w:eastAsia="en-GB"/>
            <w14:ligatures w14:val="none"/>
          </w:rPr>
          <w:t>resources/realisin</w:t>
        </w:r>
      </w:hyperlink>
      <w:hyperlink r:id="rId30">
        <w:r w:rsidRPr="00AC4604">
          <w:rPr>
            <w:rFonts w:ascii="Century Gothic" w:eastAsia="Century Gothic" w:hAnsi="Century Gothic" w:cs="Century Gothic"/>
            <w:color w:val="0563C1"/>
            <w:kern w:val="0"/>
            <w:u w:val="single" w:color="0563C1"/>
            <w:lang w:eastAsia="en-GB"/>
            <w14:ligatures w14:val="none"/>
          </w:rPr>
          <w:t>g</w:t>
        </w:r>
      </w:hyperlink>
      <w:hyperlink r:id="rId31">
        <w:r w:rsidRPr="00AC4604">
          <w:rPr>
            <w:rFonts w:ascii="Century Gothic" w:eastAsia="Century Gothic" w:hAnsi="Century Gothic" w:cs="Century Gothic"/>
            <w:color w:val="0563C1"/>
            <w:kern w:val="0"/>
            <w:u w:val="single" w:color="0563C1"/>
            <w:lang w:eastAsia="en-GB"/>
            <w14:ligatures w14:val="none"/>
          </w:rPr>
          <w:t>-</w:t>
        </w:r>
      </w:hyperlink>
      <w:hyperlink r:id="rId32">
        <w:r w:rsidRPr="00AC4604">
          <w:rPr>
            <w:rFonts w:ascii="Century Gothic" w:eastAsia="Century Gothic" w:hAnsi="Century Gothic" w:cs="Century Gothic"/>
            <w:color w:val="0563C1"/>
            <w:kern w:val="0"/>
            <w:u w:val="single" w:color="0563C1"/>
            <w:lang w:eastAsia="en-GB"/>
            <w14:ligatures w14:val="none"/>
          </w:rPr>
          <w:t>th</w:t>
        </w:r>
      </w:hyperlink>
      <w:hyperlink r:id="rId33">
        <w:r w:rsidRPr="00AC4604">
          <w:rPr>
            <w:rFonts w:ascii="Century Gothic" w:eastAsia="Century Gothic" w:hAnsi="Century Gothic" w:cs="Century Gothic"/>
            <w:color w:val="0563C1"/>
            <w:kern w:val="0"/>
            <w:u w:val="single" w:color="0563C1"/>
            <w:lang w:eastAsia="en-GB"/>
            <w14:ligatures w14:val="none"/>
          </w:rPr>
          <w:t>e</w:t>
        </w:r>
      </w:hyperlink>
      <w:hyperlink r:id="rId34">
        <w:r w:rsidRPr="00AC4604">
          <w:rPr>
            <w:rFonts w:ascii="Century Gothic" w:eastAsia="Century Gothic" w:hAnsi="Century Gothic" w:cs="Century Gothic"/>
            <w:color w:val="0563C1"/>
            <w:kern w:val="0"/>
            <w:u w:val="single" w:color="0563C1"/>
            <w:lang w:eastAsia="en-GB"/>
            <w14:ligatures w14:val="none"/>
          </w:rPr>
          <w:t>-</w:t>
        </w:r>
      </w:hyperlink>
      <w:hyperlink r:id="rId35">
        <w:r w:rsidRPr="00AC4604">
          <w:rPr>
            <w:rFonts w:ascii="Century Gothic" w:eastAsia="Century Gothic" w:hAnsi="Century Gothic" w:cs="Century Gothic"/>
            <w:color w:val="0563C1"/>
            <w:kern w:val="0"/>
            <w:u w:val="single" w:color="0563C1"/>
            <w:lang w:eastAsia="en-GB"/>
            <w14:ligatures w14:val="none"/>
          </w:rPr>
          <w:t>ambition</w:t>
        </w:r>
      </w:hyperlink>
      <w:hyperlink r:id="rId36">
        <w:r w:rsidRPr="00AC4604">
          <w:rPr>
            <w:rFonts w:ascii="Century Gothic" w:eastAsia="Century Gothic" w:hAnsi="Century Gothic" w:cs="Century Gothic"/>
            <w:color w:val="0563C1"/>
            <w:kern w:val="0"/>
            <w:u w:val="single" w:color="0563C1"/>
            <w:lang w:eastAsia="en-GB"/>
            <w14:ligatures w14:val="none"/>
          </w:rPr>
          <w:t>/</w:t>
        </w:r>
      </w:hyperlink>
      <w:hyperlink r:id="rId37">
        <w:r w:rsidRPr="00AC4604">
          <w:rPr>
            <w:rFonts w:ascii="Century Gothic" w:eastAsia="Century Gothic" w:hAnsi="Century Gothic" w:cs="Century Gothic"/>
            <w:color w:val="0563C1"/>
            <w:kern w:val="0"/>
            <w:lang w:eastAsia="en-GB"/>
            <w14:ligatures w14:val="none"/>
          </w:rPr>
          <w:t xml:space="preserve"> </w:t>
        </w:r>
      </w:hyperlink>
      <w:hyperlink r:id="rId38">
        <w:r w:rsidRPr="00AC4604">
          <w:rPr>
            <w:rFonts w:ascii="Century Gothic" w:eastAsia="Century Gothic" w:hAnsi="Century Gothic" w:cs="Century Gothic"/>
            <w:color w:val="000000"/>
            <w:kern w:val="0"/>
            <w:lang w:eastAsia="en-GB"/>
            <w14:ligatures w14:val="none"/>
          </w:rPr>
          <w:t xml:space="preserve"> </w:t>
        </w:r>
      </w:hyperlink>
    </w:p>
    <w:p w14:paraId="5DBA2F2D"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5" behindDoc="0" locked="0" layoutInCell="1" allowOverlap="0" wp14:anchorId="3D732EF5" wp14:editId="38AFA80F">
            <wp:simplePos x="0" y="0"/>
            <wp:positionH relativeFrom="column">
              <wp:posOffset>21590</wp:posOffset>
            </wp:positionH>
            <wp:positionV relativeFrom="paragraph">
              <wp:posOffset>163195</wp:posOffset>
            </wp:positionV>
            <wp:extent cx="1629410" cy="1058380"/>
            <wp:effectExtent l="0" t="0" r="0" b="0"/>
            <wp:wrapSquare wrapText="bothSides"/>
            <wp:docPr id="1201" name="Picture 1201" descr="A close-up of a health and social care standards&#10;&#10;Description automatically generated"/>
            <wp:cNvGraphicFramePr/>
            <a:graphic xmlns:a="http://schemas.openxmlformats.org/drawingml/2006/main">
              <a:graphicData uri="http://schemas.openxmlformats.org/drawingml/2006/picture">
                <pic:pic xmlns:pic="http://schemas.openxmlformats.org/drawingml/2006/picture">
                  <pic:nvPicPr>
                    <pic:cNvPr id="1201" name="Picture 1201" descr="A close-up of a health and social care standards&#10;&#10;Description automatically generated"/>
                    <pic:cNvPicPr/>
                  </pic:nvPicPr>
                  <pic:blipFill>
                    <a:blip r:embed="rId39"/>
                    <a:stretch>
                      <a:fillRect/>
                    </a:stretch>
                  </pic:blipFill>
                  <pic:spPr>
                    <a:xfrm>
                      <a:off x="0" y="0"/>
                      <a:ext cx="1629410" cy="1058380"/>
                    </a:xfrm>
                    <a:prstGeom prst="rect">
                      <a:avLst/>
                    </a:prstGeom>
                  </pic:spPr>
                </pic:pic>
              </a:graphicData>
            </a:graphic>
          </wp:anchor>
        </w:drawing>
      </w:r>
      <w:r w:rsidRPr="00AC4604">
        <w:rPr>
          <w:rFonts w:ascii="Century Gothic" w:eastAsia="Century Gothic" w:hAnsi="Century Gothic" w:cs="Century Gothic"/>
          <w:color w:val="000000"/>
          <w:kern w:val="0"/>
          <w:lang w:eastAsia="en-GB"/>
          <w14:ligatures w14:val="none"/>
        </w:rPr>
        <w:t xml:space="preserve">  </w:t>
      </w:r>
    </w:p>
    <w:p w14:paraId="4AB0BF6B" w14:textId="12FB993B"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r w:rsidRPr="2780A7ED">
        <w:rPr>
          <w:rFonts w:ascii="Century Gothic" w:eastAsia="Century Gothic" w:hAnsi="Century Gothic" w:cs="Century Gothic"/>
          <w:b/>
          <w:bCs/>
          <w:color w:val="000000"/>
          <w:kern w:val="0"/>
          <w:lang w:eastAsia="en-GB"/>
          <w14:ligatures w14:val="none"/>
        </w:rPr>
        <w:t>Scottish Government National Care Standards</w:t>
      </w:r>
      <w:r w:rsidRPr="00AC4604">
        <w:rPr>
          <w:rFonts w:ascii="Century Gothic" w:eastAsia="Century Gothic" w:hAnsi="Century Gothic" w:cs="Century Gothic"/>
          <w:color w:val="000000"/>
          <w:kern w:val="0"/>
          <w:lang w:eastAsia="en-GB"/>
          <w14:ligatures w14:val="none"/>
        </w:rPr>
        <w:t xml:space="preserve"> (2017) Sets out standards that you can expect when using health and social services in Scotland. These standards are applied by the Care Inspectorate for assessment during inspections of quality, </w:t>
      </w:r>
      <w:r w:rsidR="68D63223" w:rsidRPr="00AC4604">
        <w:rPr>
          <w:rFonts w:ascii="Century Gothic" w:eastAsia="Century Gothic" w:hAnsi="Century Gothic" w:cs="Century Gothic"/>
          <w:color w:val="000000"/>
          <w:kern w:val="0"/>
          <w:lang w:eastAsia="en-GB"/>
          <w14:ligatures w14:val="none"/>
        </w:rPr>
        <w:t>safety,</w:t>
      </w:r>
      <w:r w:rsidRPr="00AC4604">
        <w:rPr>
          <w:rFonts w:ascii="Century Gothic" w:eastAsia="Century Gothic" w:hAnsi="Century Gothic" w:cs="Century Gothic"/>
          <w:color w:val="000000"/>
          <w:kern w:val="0"/>
          <w:lang w:eastAsia="en-GB"/>
          <w14:ligatures w14:val="none"/>
        </w:rPr>
        <w:t xml:space="preserve"> and effectiveness of care. </w:t>
      </w:r>
    </w:p>
    <w:p w14:paraId="79AC3F30" w14:textId="77777777" w:rsidR="00717B52" w:rsidRPr="00AC4604" w:rsidRDefault="00717B52" w:rsidP="00717B52">
      <w:pPr>
        <w:spacing w:after="3"/>
        <w:jc w:val="center"/>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Click on the following link for more information. </w:t>
      </w:r>
    </w:p>
    <w:p w14:paraId="6001140A"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40">
        <w:r w:rsidRPr="00AC4604">
          <w:rPr>
            <w:rFonts w:ascii="Century Gothic" w:eastAsia="Century Gothic" w:hAnsi="Century Gothic" w:cs="Century Gothic"/>
            <w:color w:val="0563C1"/>
            <w:kern w:val="0"/>
            <w:u w:val="single" w:color="0563C1"/>
            <w:lang w:eastAsia="en-GB"/>
            <w14:ligatures w14:val="none"/>
          </w:rPr>
          <w:t>https://hub.careinspectorate.com/nationa</w:t>
        </w:r>
      </w:hyperlink>
      <w:hyperlink r:id="rId41">
        <w:r w:rsidRPr="00AC4604">
          <w:rPr>
            <w:rFonts w:ascii="Century Gothic" w:eastAsia="Century Gothic" w:hAnsi="Century Gothic" w:cs="Century Gothic"/>
            <w:color w:val="0563C1"/>
            <w:kern w:val="0"/>
            <w:u w:val="single" w:color="0563C1"/>
            <w:lang w:eastAsia="en-GB"/>
            <w14:ligatures w14:val="none"/>
          </w:rPr>
          <w:t>l</w:t>
        </w:r>
      </w:hyperlink>
      <w:hyperlink r:id="rId42">
        <w:r w:rsidRPr="00AC4604">
          <w:rPr>
            <w:rFonts w:ascii="Century Gothic" w:eastAsia="Century Gothic" w:hAnsi="Century Gothic" w:cs="Century Gothic"/>
            <w:color w:val="0563C1"/>
            <w:kern w:val="0"/>
            <w:u w:val="single" w:color="0563C1"/>
            <w:lang w:eastAsia="en-GB"/>
            <w14:ligatures w14:val="none"/>
          </w:rPr>
          <w:t>-</w:t>
        </w:r>
      </w:hyperlink>
      <w:hyperlink r:id="rId43">
        <w:r w:rsidRPr="00AC4604">
          <w:rPr>
            <w:rFonts w:ascii="Century Gothic" w:eastAsia="Century Gothic" w:hAnsi="Century Gothic" w:cs="Century Gothic"/>
            <w:color w:val="0563C1"/>
            <w:kern w:val="0"/>
            <w:u w:val="single" w:color="0563C1"/>
            <w:lang w:eastAsia="en-GB"/>
            <w14:ligatures w14:val="none"/>
          </w:rPr>
          <w:t>polic</w:t>
        </w:r>
      </w:hyperlink>
      <w:hyperlink r:id="rId44">
        <w:r w:rsidRPr="00AC4604">
          <w:rPr>
            <w:rFonts w:ascii="Century Gothic" w:eastAsia="Century Gothic" w:hAnsi="Century Gothic" w:cs="Century Gothic"/>
            <w:color w:val="0563C1"/>
            <w:kern w:val="0"/>
            <w:u w:val="single" w:color="0563C1"/>
            <w:lang w:eastAsia="en-GB"/>
            <w14:ligatures w14:val="none"/>
          </w:rPr>
          <w:t>y</w:t>
        </w:r>
      </w:hyperlink>
      <w:hyperlink r:id="rId45">
        <w:r w:rsidRPr="00AC4604">
          <w:rPr>
            <w:rFonts w:ascii="Century Gothic" w:eastAsia="Century Gothic" w:hAnsi="Century Gothic" w:cs="Century Gothic"/>
            <w:color w:val="0563C1"/>
            <w:kern w:val="0"/>
            <w:u w:val="single" w:color="0563C1"/>
            <w:lang w:eastAsia="en-GB"/>
            <w14:ligatures w14:val="none"/>
          </w:rPr>
          <w:t>-</w:t>
        </w:r>
      </w:hyperlink>
      <w:hyperlink r:id="rId46">
        <w:r w:rsidRPr="00AC4604">
          <w:rPr>
            <w:rFonts w:ascii="Century Gothic" w:eastAsia="Century Gothic" w:hAnsi="Century Gothic" w:cs="Century Gothic"/>
            <w:color w:val="0563C1"/>
            <w:kern w:val="0"/>
            <w:u w:val="single" w:color="0563C1"/>
            <w:lang w:eastAsia="en-GB"/>
            <w14:ligatures w14:val="none"/>
          </w:rPr>
          <w:t>an</w:t>
        </w:r>
      </w:hyperlink>
      <w:hyperlink r:id="rId47">
        <w:r w:rsidRPr="00AC4604">
          <w:rPr>
            <w:rFonts w:ascii="Century Gothic" w:eastAsia="Century Gothic" w:hAnsi="Century Gothic" w:cs="Century Gothic"/>
            <w:color w:val="0563C1"/>
            <w:kern w:val="0"/>
            <w:u w:val="single" w:color="0563C1"/>
            <w:lang w:eastAsia="en-GB"/>
            <w14:ligatures w14:val="none"/>
          </w:rPr>
          <w:t>dlegislation/healt</w:t>
        </w:r>
      </w:hyperlink>
      <w:hyperlink r:id="rId48">
        <w:r w:rsidRPr="00AC4604">
          <w:rPr>
            <w:rFonts w:ascii="Century Gothic" w:eastAsia="Century Gothic" w:hAnsi="Century Gothic" w:cs="Century Gothic"/>
            <w:color w:val="0563C1"/>
            <w:kern w:val="0"/>
            <w:u w:val="single" w:color="0563C1"/>
            <w:lang w:eastAsia="en-GB"/>
            <w14:ligatures w14:val="none"/>
          </w:rPr>
          <w:t>h</w:t>
        </w:r>
      </w:hyperlink>
      <w:hyperlink r:id="rId49">
        <w:r w:rsidRPr="00AC4604">
          <w:rPr>
            <w:rFonts w:ascii="Century Gothic" w:eastAsia="Century Gothic" w:hAnsi="Century Gothic" w:cs="Century Gothic"/>
            <w:color w:val="0563C1"/>
            <w:kern w:val="0"/>
            <w:u w:val="single" w:color="0563C1"/>
            <w:lang w:eastAsia="en-GB"/>
            <w14:ligatures w14:val="none"/>
          </w:rPr>
          <w:t>-</w:t>
        </w:r>
      </w:hyperlink>
      <w:hyperlink r:id="rId50">
        <w:r w:rsidRPr="00AC4604">
          <w:rPr>
            <w:rFonts w:ascii="Century Gothic" w:eastAsia="Century Gothic" w:hAnsi="Century Gothic" w:cs="Century Gothic"/>
            <w:color w:val="0563C1"/>
            <w:kern w:val="0"/>
            <w:u w:val="single" w:color="0563C1"/>
            <w:lang w:eastAsia="en-GB"/>
            <w14:ligatures w14:val="none"/>
          </w:rPr>
          <w:t>an</w:t>
        </w:r>
      </w:hyperlink>
      <w:hyperlink r:id="rId51">
        <w:r w:rsidRPr="00AC4604">
          <w:rPr>
            <w:rFonts w:ascii="Century Gothic" w:eastAsia="Century Gothic" w:hAnsi="Century Gothic" w:cs="Century Gothic"/>
            <w:color w:val="0563C1"/>
            <w:kern w:val="0"/>
            <w:u w:val="single" w:color="0563C1"/>
            <w:lang w:eastAsia="en-GB"/>
            <w14:ligatures w14:val="none"/>
          </w:rPr>
          <w:t>d</w:t>
        </w:r>
      </w:hyperlink>
      <w:hyperlink r:id="rId52">
        <w:r w:rsidRPr="00AC4604">
          <w:rPr>
            <w:rFonts w:ascii="Century Gothic" w:eastAsia="Century Gothic" w:hAnsi="Century Gothic" w:cs="Century Gothic"/>
            <w:color w:val="0563C1"/>
            <w:kern w:val="0"/>
            <w:u w:val="single" w:color="0563C1"/>
            <w:lang w:eastAsia="en-GB"/>
            <w14:ligatures w14:val="none"/>
          </w:rPr>
          <w:t>-</w:t>
        </w:r>
      </w:hyperlink>
      <w:hyperlink r:id="rId53">
        <w:r w:rsidRPr="00AC4604">
          <w:rPr>
            <w:rFonts w:ascii="Century Gothic" w:eastAsia="Century Gothic" w:hAnsi="Century Gothic" w:cs="Century Gothic"/>
            <w:color w:val="0563C1"/>
            <w:kern w:val="0"/>
            <w:u w:val="single" w:color="0563C1"/>
            <w:lang w:eastAsia="en-GB"/>
            <w14:ligatures w14:val="none"/>
          </w:rPr>
          <w:t>socia</w:t>
        </w:r>
      </w:hyperlink>
      <w:hyperlink r:id="rId54">
        <w:r w:rsidRPr="00AC4604">
          <w:rPr>
            <w:rFonts w:ascii="Century Gothic" w:eastAsia="Century Gothic" w:hAnsi="Century Gothic" w:cs="Century Gothic"/>
            <w:color w:val="0563C1"/>
            <w:kern w:val="0"/>
            <w:u w:val="single" w:color="0563C1"/>
            <w:lang w:eastAsia="en-GB"/>
            <w14:ligatures w14:val="none"/>
          </w:rPr>
          <w:t>l</w:t>
        </w:r>
      </w:hyperlink>
      <w:hyperlink r:id="rId55">
        <w:r w:rsidRPr="00AC4604">
          <w:rPr>
            <w:rFonts w:ascii="Century Gothic" w:eastAsia="Century Gothic" w:hAnsi="Century Gothic" w:cs="Century Gothic"/>
            <w:color w:val="0563C1"/>
            <w:kern w:val="0"/>
            <w:u w:val="single" w:color="0563C1"/>
            <w:lang w:eastAsia="en-GB"/>
            <w14:ligatures w14:val="none"/>
          </w:rPr>
          <w:t>-</w:t>
        </w:r>
      </w:hyperlink>
      <w:hyperlink r:id="rId56">
        <w:r w:rsidRPr="00AC4604">
          <w:rPr>
            <w:rFonts w:ascii="Century Gothic" w:eastAsia="Century Gothic" w:hAnsi="Century Gothic" w:cs="Century Gothic"/>
            <w:color w:val="0563C1"/>
            <w:kern w:val="0"/>
            <w:u w:val="single" w:color="0563C1"/>
            <w:lang w:eastAsia="en-GB"/>
            <w14:ligatures w14:val="none"/>
          </w:rPr>
          <w:t>car</w:t>
        </w:r>
      </w:hyperlink>
      <w:hyperlink r:id="rId57">
        <w:r w:rsidRPr="00AC4604">
          <w:rPr>
            <w:rFonts w:ascii="Century Gothic" w:eastAsia="Century Gothic" w:hAnsi="Century Gothic" w:cs="Century Gothic"/>
            <w:color w:val="0563C1"/>
            <w:kern w:val="0"/>
            <w:u w:val="single" w:color="0563C1"/>
            <w:lang w:eastAsia="en-GB"/>
            <w14:ligatures w14:val="none"/>
          </w:rPr>
          <w:t>e</w:t>
        </w:r>
      </w:hyperlink>
      <w:hyperlink r:id="rId58">
        <w:r>
          <w:rPr>
            <w:rStyle w:val="Hyperlink"/>
          </w:rPr>
          <w:t>https://hub.careinspectorate.com/national-policy-and-legislation/health-and-social-care-standards/</w:t>
        </w:r>
      </w:hyperlink>
      <w:hyperlink r:id="rId59">
        <w:r w:rsidRPr="00AC4604">
          <w:rPr>
            <w:rFonts w:ascii="Century Gothic" w:eastAsia="Century Gothic" w:hAnsi="Century Gothic" w:cs="Century Gothic"/>
            <w:color w:val="0563C1"/>
            <w:kern w:val="0"/>
            <w:u w:val="single" w:color="0563C1"/>
            <w:lang w:eastAsia="en-GB"/>
            <w14:ligatures w14:val="none"/>
          </w:rPr>
          <w:t>standards</w:t>
        </w:r>
      </w:hyperlink>
      <w:hyperlink r:id="rId60">
        <w:r w:rsidRPr="00AC4604">
          <w:rPr>
            <w:rFonts w:ascii="Century Gothic" w:eastAsia="Century Gothic" w:hAnsi="Century Gothic" w:cs="Century Gothic"/>
            <w:color w:val="0563C1"/>
            <w:kern w:val="0"/>
            <w:u w:val="single" w:color="0563C1"/>
            <w:lang w:eastAsia="en-GB"/>
            <w14:ligatures w14:val="none"/>
          </w:rPr>
          <w:t>/</w:t>
        </w:r>
      </w:hyperlink>
      <w:hyperlink r:id="rId61">
        <w:r w:rsidRPr="00AC4604">
          <w:rPr>
            <w:rFonts w:ascii="Century Gothic" w:eastAsia="Century Gothic" w:hAnsi="Century Gothic" w:cs="Century Gothic"/>
            <w:color w:val="0563C1"/>
            <w:kern w:val="0"/>
            <w:lang w:eastAsia="en-GB"/>
            <w14:ligatures w14:val="none"/>
          </w:rPr>
          <w:t xml:space="preserve"> </w:t>
        </w:r>
      </w:hyperlink>
      <w:hyperlink r:id="rId62">
        <w:r w:rsidRPr="00AC4604">
          <w:rPr>
            <w:rFonts w:ascii="Century Gothic" w:eastAsia="Century Gothic" w:hAnsi="Century Gothic" w:cs="Century Gothic"/>
            <w:color w:val="000000"/>
            <w:kern w:val="0"/>
            <w:lang w:eastAsia="en-GB"/>
            <w14:ligatures w14:val="none"/>
          </w:rPr>
          <w:t xml:space="preserve"> </w:t>
        </w:r>
      </w:hyperlink>
    </w:p>
    <w:p w14:paraId="786B40F2"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Times New Roman" w:eastAsia="Times New Roman" w:hAnsi="Times New Roman" w:cs="Times New Roman"/>
          <w:b/>
          <w:color w:val="FF0000"/>
          <w:kern w:val="0"/>
          <w:sz w:val="24"/>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45A78DEF" w14:textId="2F248F6A"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6" behindDoc="0" locked="0" layoutInCell="1" allowOverlap="0" wp14:anchorId="716C8437" wp14:editId="76D803F3">
            <wp:simplePos x="0" y="0"/>
            <wp:positionH relativeFrom="margin">
              <wp:align>left</wp:align>
            </wp:positionH>
            <wp:positionV relativeFrom="paragraph">
              <wp:posOffset>146685</wp:posOffset>
            </wp:positionV>
            <wp:extent cx="1371600" cy="1711960"/>
            <wp:effectExtent l="0" t="0" r="0" b="2540"/>
            <wp:wrapSquare wrapText="bothSides"/>
            <wp:docPr id="1422" name="Picture 1422" descr="A colorful bird with a flag&#10;&#10;Description automatically generated"/>
            <wp:cNvGraphicFramePr/>
            <a:graphic xmlns:a="http://schemas.openxmlformats.org/drawingml/2006/main">
              <a:graphicData uri="http://schemas.openxmlformats.org/drawingml/2006/picture">
                <pic:pic xmlns:pic="http://schemas.openxmlformats.org/drawingml/2006/picture">
                  <pic:nvPicPr>
                    <pic:cNvPr id="1422" name="Picture 1422" descr="A colorful bird with a flag&#10;&#10;Description automatically generated"/>
                    <pic:cNvPicPr/>
                  </pic:nvPicPr>
                  <pic:blipFill>
                    <a:blip r:embed="rId63"/>
                    <a:stretch>
                      <a:fillRect/>
                    </a:stretch>
                  </pic:blipFill>
                  <pic:spPr>
                    <a:xfrm>
                      <a:off x="0" y="0"/>
                      <a:ext cx="1371600" cy="1711960"/>
                    </a:xfrm>
                    <a:prstGeom prst="rect">
                      <a:avLst/>
                    </a:prstGeom>
                  </pic:spPr>
                </pic:pic>
              </a:graphicData>
            </a:graphic>
            <wp14:sizeRelH relativeFrom="margin">
              <wp14:pctWidth>0</wp14:pctWidth>
            </wp14:sizeRelH>
            <wp14:sizeRelV relativeFrom="margin">
              <wp14:pctHeight>0</wp14:pctHeight>
            </wp14:sizeRelV>
          </wp:anchor>
        </w:drawing>
      </w:r>
      <w:r w:rsidRPr="2780A7ED">
        <w:rPr>
          <w:rFonts w:ascii="Century Gothic" w:eastAsia="Century Gothic" w:hAnsi="Century Gothic" w:cs="Century Gothic"/>
          <w:b/>
          <w:bCs/>
          <w:color w:val="000000"/>
          <w:kern w:val="0"/>
          <w:lang w:eastAsia="en-GB"/>
          <w14:ligatures w14:val="none"/>
        </w:rPr>
        <w:t xml:space="preserve">National Guidance for Child Protection in Scotland </w:t>
      </w:r>
      <w:r w:rsidRPr="00AC4604">
        <w:rPr>
          <w:rFonts w:ascii="Century Gothic" w:eastAsia="Century Gothic" w:hAnsi="Century Gothic" w:cs="Century Gothic"/>
          <w:color w:val="000000"/>
          <w:kern w:val="0"/>
          <w:lang w:eastAsia="en-GB"/>
          <w14:ligatures w14:val="none"/>
        </w:rPr>
        <w:t>(2021)</w:t>
      </w:r>
      <w:r w:rsidR="267F6E95"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This guidance describes the responsibilities and expectations for all involved in protecting children and will support the care and protection of children</w:t>
      </w:r>
      <w:r w:rsidR="341503FE"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This guidance reflects the greater integration of child protection within the Getting it right for every child (GIRFEC) continuum and use GIRFEC language and core components to frame identification and proportionate responses to child protection concerns within the National Practice Model</w:t>
      </w:r>
      <w:r w:rsidR="53647E09" w:rsidRPr="00AC4604">
        <w:rPr>
          <w:rFonts w:ascii="Century Gothic" w:eastAsia="Century Gothic" w:hAnsi="Century Gothic" w:cs="Century Gothic"/>
          <w:color w:val="000000"/>
          <w:kern w:val="0"/>
          <w:lang w:eastAsia="en-GB"/>
          <w14:ligatures w14:val="none"/>
        </w:rPr>
        <w:t xml:space="preserve">. </w:t>
      </w:r>
    </w:p>
    <w:p w14:paraId="47FCD3C7" w14:textId="360D7209"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Click on the following link for more information</w:t>
      </w:r>
      <w:r w:rsidR="0D9A0175" w:rsidRPr="00AC4604">
        <w:rPr>
          <w:rFonts w:ascii="Century Gothic" w:eastAsia="Century Gothic" w:hAnsi="Century Gothic" w:cs="Century Gothic"/>
          <w:color w:val="000000"/>
          <w:kern w:val="0"/>
          <w:lang w:eastAsia="en-GB"/>
          <w14:ligatures w14:val="none"/>
        </w:rPr>
        <w:t xml:space="preserve">. </w:t>
      </w:r>
    </w:p>
    <w:p w14:paraId="49555DD9" w14:textId="77777777" w:rsidR="00717B52" w:rsidRDefault="00717B52" w:rsidP="00717B52">
      <w:pPr>
        <w:spacing w:after="3" w:line="253" w:lineRule="auto"/>
        <w:rPr>
          <w:rFonts w:ascii="Century Gothic" w:eastAsia="Century Gothic" w:hAnsi="Century Gothic" w:cs="Century Gothic"/>
          <w:color w:val="0563C1"/>
          <w:kern w:val="0"/>
          <w:u w:val="single" w:color="0563C1"/>
          <w:lang w:eastAsia="en-GB"/>
          <w14:ligatures w14:val="none"/>
        </w:rPr>
      </w:pPr>
      <w:hyperlink r:id="rId64" w:history="1">
        <w:r w:rsidRPr="00ED33B5">
          <w:rPr>
            <w:rStyle w:val="Hyperlink"/>
            <w:rFonts w:ascii="Century Gothic" w:eastAsia="Century Gothic" w:hAnsi="Century Gothic" w:cs="Century Gothic"/>
            <w:kern w:val="0"/>
            <w:lang w:eastAsia="en-GB"/>
            <w14:ligatures w14:val="none"/>
          </w:rPr>
          <w:t>https://www.gov.scot/publications/national-guidance-child-protection-scotland-2021-updated-2023/documents/</w:t>
        </w:r>
      </w:hyperlink>
    </w:p>
    <w:p w14:paraId="6AFE1E87"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1E612EF"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2713842" w14:textId="4978EACE" w:rsidR="00717B52" w:rsidRPr="00AC4604" w:rsidRDefault="00717B52" w:rsidP="00717B52">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lastRenderedPageBreak/>
        <w:t xml:space="preserve">  </w:t>
      </w:r>
    </w:p>
    <w:p w14:paraId="7EA24319" w14:textId="202902DA" w:rsidR="00717B52" w:rsidRPr="00AC4604" w:rsidRDefault="00E37D9C"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7" behindDoc="0" locked="0" layoutInCell="1" allowOverlap="0" wp14:anchorId="40DDA470" wp14:editId="6E4A448C">
            <wp:simplePos x="0" y="0"/>
            <wp:positionH relativeFrom="column">
              <wp:posOffset>15240</wp:posOffset>
            </wp:positionH>
            <wp:positionV relativeFrom="paragraph">
              <wp:posOffset>33655</wp:posOffset>
            </wp:positionV>
            <wp:extent cx="1386840" cy="1592580"/>
            <wp:effectExtent l="0" t="0" r="3810" b="7620"/>
            <wp:wrapSquare wrapText="bothSides"/>
            <wp:docPr id="1424" name="Picture 1424" descr="A person with arms raised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424" name="Picture 1424" descr="A person with arms raised and text&#10;&#10;Description automatically generated"/>
                    <pic:cNvPicPr/>
                  </pic:nvPicPr>
                  <pic:blipFill>
                    <a:blip r:embed="rId65"/>
                    <a:stretch>
                      <a:fillRect/>
                    </a:stretch>
                  </pic:blipFill>
                  <pic:spPr>
                    <a:xfrm>
                      <a:off x="0" y="0"/>
                      <a:ext cx="1386840" cy="1592580"/>
                    </a:xfrm>
                    <a:prstGeom prst="rect">
                      <a:avLst/>
                    </a:prstGeom>
                  </pic:spPr>
                </pic:pic>
              </a:graphicData>
            </a:graphic>
            <wp14:sizeRelH relativeFrom="margin">
              <wp14:pctWidth>0</wp14:pctWidth>
            </wp14:sizeRelH>
            <wp14:sizeRelV relativeFrom="margin">
              <wp14:pctHeight>0</wp14:pctHeight>
            </wp14:sizeRelV>
          </wp:anchor>
        </w:drawing>
      </w:r>
      <w:r w:rsidR="00717B52" w:rsidRPr="2780A7ED">
        <w:rPr>
          <w:rFonts w:ascii="Century Gothic" w:eastAsia="Century Gothic" w:hAnsi="Century Gothic" w:cs="Century Gothic"/>
          <w:b/>
          <w:bCs/>
          <w:color w:val="000000"/>
          <w:kern w:val="0"/>
          <w:lang w:eastAsia="en-GB"/>
          <w14:ligatures w14:val="none"/>
        </w:rPr>
        <w:t xml:space="preserve">Getting It Right for Every Child </w:t>
      </w:r>
      <w:r w:rsidR="00717B52" w:rsidRPr="00AC4604">
        <w:rPr>
          <w:rFonts w:ascii="Century Gothic" w:eastAsia="Century Gothic" w:hAnsi="Century Gothic" w:cs="Century Gothic"/>
          <w:color w:val="000000"/>
          <w:kern w:val="0"/>
          <w:lang w:eastAsia="en-GB"/>
          <w14:ligatures w14:val="none"/>
        </w:rPr>
        <w:t>Aberdeenshire (2021) (GIRFEC) is the national approach aiming to safeguard, support and promote children and young people’s wellbeing. This approach is embedded across by Scotland by the Scottish Government, Public Agencies, Third Sector Organisations, and Partner Providers. It ensures that families are supported by making sure children and young people can receive the right help, at the right time, from the right people</w:t>
      </w:r>
      <w:r w:rsidR="6799A2E0" w:rsidRPr="00AC4604">
        <w:rPr>
          <w:rFonts w:ascii="Century Gothic" w:eastAsia="Century Gothic" w:hAnsi="Century Gothic" w:cs="Century Gothic"/>
          <w:color w:val="00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Click on the following link for more information</w:t>
      </w:r>
      <w:r w:rsidR="06935FAC" w:rsidRPr="00AC4604">
        <w:rPr>
          <w:rFonts w:ascii="Century Gothic" w:eastAsia="Century Gothic" w:hAnsi="Century Gothic" w:cs="Century Gothic"/>
          <w:color w:val="000000"/>
          <w:kern w:val="0"/>
          <w:lang w:eastAsia="en-GB"/>
          <w14:ligatures w14:val="none"/>
        </w:rPr>
        <w:t xml:space="preserve">. </w:t>
      </w:r>
      <w:hyperlink r:id="rId66">
        <w:r w:rsidR="00717B52" w:rsidRPr="00AC4604">
          <w:rPr>
            <w:rFonts w:ascii="Century Gothic" w:eastAsia="Century Gothic" w:hAnsi="Century Gothic" w:cs="Century Gothic"/>
            <w:color w:val="0563C1"/>
            <w:kern w:val="0"/>
            <w:u w:val="single" w:color="0563C1"/>
            <w:lang w:eastAsia="en-GB"/>
            <w14:ligatures w14:val="none"/>
          </w:rPr>
          <w:t>https://www.girfe</w:t>
        </w:r>
      </w:hyperlink>
      <w:hyperlink r:id="rId67">
        <w:r w:rsidR="00717B52" w:rsidRPr="00AC4604">
          <w:rPr>
            <w:rFonts w:ascii="Century Gothic" w:eastAsia="Century Gothic" w:hAnsi="Century Gothic" w:cs="Century Gothic"/>
            <w:color w:val="0563C1"/>
            <w:kern w:val="0"/>
            <w:u w:val="single" w:color="0563C1"/>
            <w:lang w:eastAsia="en-GB"/>
            <w14:ligatures w14:val="none"/>
          </w:rPr>
          <w:t>c</w:t>
        </w:r>
      </w:hyperlink>
      <w:hyperlink r:id="rId68">
        <w:r w:rsidR="00717B52" w:rsidRPr="00AC4604">
          <w:rPr>
            <w:rFonts w:ascii="Century Gothic" w:eastAsia="Century Gothic" w:hAnsi="Century Gothic" w:cs="Century Gothic"/>
            <w:color w:val="0563C1"/>
            <w:kern w:val="0"/>
            <w:u w:val="single" w:color="0563C1"/>
            <w:lang w:eastAsia="en-GB"/>
            <w14:ligatures w14:val="none"/>
          </w:rPr>
          <w:t>-</w:t>
        </w:r>
      </w:hyperlink>
      <w:hyperlink r:id="rId69">
        <w:r w:rsidR="00717B52" w:rsidRPr="00AC4604">
          <w:rPr>
            <w:rFonts w:ascii="Century Gothic" w:eastAsia="Century Gothic" w:hAnsi="Century Gothic" w:cs="Century Gothic"/>
            <w:color w:val="0563C1"/>
            <w:kern w:val="0"/>
            <w:u w:val="single" w:color="0563C1"/>
            <w:lang w:eastAsia="en-GB"/>
            <w14:ligatures w14:val="none"/>
          </w:rPr>
          <w:t>aberdeenshire.org</w:t>
        </w:r>
      </w:hyperlink>
      <w:hyperlink r:id="rId70">
        <w:r w:rsidR="00717B52" w:rsidRPr="00AC4604">
          <w:rPr>
            <w:rFonts w:ascii="Century Gothic" w:eastAsia="Century Gothic" w:hAnsi="Century Gothic" w:cs="Century Gothic"/>
            <w:color w:val="0563C1"/>
            <w:kern w:val="0"/>
            <w:u w:val="single" w:color="0563C1"/>
            <w:lang w:eastAsia="en-GB"/>
            <w14:ligatures w14:val="none"/>
          </w:rPr>
          <w:t>/</w:t>
        </w:r>
      </w:hyperlink>
      <w:hyperlink r:id="rId71">
        <w:r w:rsidR="00717B52" w:rsidRPr="00AC4604">
          <w:rPr>
            <w:rFonts w:ascii="Century Gothic" w:eastAsia="Century Gothic" w:hAnsi="Century Gothic" w:cs="Century Gothic"/>
            <w:color w:val="0563C1"/>
            <w:kern w:val="0"/>
            <w:lang w:eastAsia="en-GB"/>
            <w14:ligatures w14:val="none"/>
          </w:rPr>
          <w:t xml:space="preserve"> </w:t>
        </w:r>
      </w:hyperlink>
      <w:hyperlink r:id="rId72">
        <w:r w:rsidR="00717B52" w:rsidRPr="00AC4604">
          <w:rPr>
            <w:rFonts w:ascii="Century Gothic" w:eastAsia="Century Gothic" w:hAnsi="Century Gothic" w:cs="Century Gothic"/>
            <w:color w:val="000000"/>
            <w:kern w:val="0"/>
            <w:lang w:eastAsia="en-GB"/>
            <w14:ligatures w14:val="none"/>
          </w:rPr>
          <w:t xml:space="preserve"> </w:t>
        </w:r>
      </w:hyperlink>
    </w:p>
    <w:p w14:paraId="31F51CA8"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3591533" w14:textId="3B5C8D08"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B8F19E6" w14:textId="6610CE28" w:rsidR="00717B52" w:rsidRPr="00AC4604" w:rsidRDefault="00C565F4"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8" behindDoc="0" locked="0" layoutInCell="1" allowOverlap="0" wp14:anchorId="48D69606" wp14:editId="402A8486">
            <wp:simplePos x="0" y="0"/>
            <wp:positionH relativeFrom="column">
              <wp:posOffset>30480</wp:posOffset>
            </wp:positionH>
            <wp:positionV relativeFrom="paragraph">
              <wp:posOffset>7620</wp:posOffset>
            </wp:positionV>
            <wp:extent cx="1531620" cy="1813560"/>
            <wp:effectExtent l="0" t="0" r="0" b="0"/>
            <wp:wrapSquare wrapText="bothSides"/>
            <wp:docPr id="1426" name="Picture 1426" descr="A circular diagram of a successful learners&#10;&#10;Description automatically generated"/>
            <wp:cNvGraphicFramePr/>
            <a:graphic xmlns:a="http://schemas.openxmlformats.org/drawingml/2006/main">
              <a:graphicData uri="http://schemas.openxmlformats.org/drawingml/2006/picture">
                <pic:pic xmlns:pic="http://schemas.openxmlformats.org/drawingml/2006/picture">
                  <pic:nvPicPr>
                    <pic:cNvPr id="1426" name="Picture 1426" descr="A circular diagram of a successful learners&#10;&#10;Description automatically generated"/>
                    <pic:cNvPicPr/>
                  </pic:nvPicPr>
                  <pic:blipFill>
                    <a:blip r:embed="rId73"/>
                    <a:stretch>
                      <a:fillRect/>
                    </a:stretch>
                  </pic:blipFill>
                  <pic:spPr>
                    <a:xfrm>
                      <a:off x="0" y="0"/>
                      <a:ext cx="1531620" cy="1813560"/>
                    </a:xfrm>
                    <a:prstGeom prst="rect">
                      <a:avLst/>
                    </a:prstGeom>
                  </pic:spPr>
                </pic:pic>
              </a:graphicData>
            </a:graphic>
            <wp14:sizeRelH relativeFrom="margin">
              <wp14:pctWidth>0</wp14:pctWidth>
            </wp14:sizeRelH>
            <wp14:sizeRelV relativeFrom="margin">
              <wp14:pctHeight>0</wp14:pctHeight>
            </wp14:sizeRelV>
          </wp:anchor>
        </w:drawing>
      </w:r>
      <w:r w:rsidR="00717B52" w:rsidRPr="2780A7ED">
        <w:rPr>
          <w:rFonts w:ascii="Century Gothic" w:eastAsia="Century Gothic" w:hAnsi="Century Gothic" w:cs="Century Gothic"/>
          <w:b/>
          <w:bCs/>
          <w:color w:val="000000"/>
          <w:kern w:val="0"/>
          <w:lang w:eastAsia="en-GB"/>
          <w14:ligatures w14:val="none"/>
        </w:rPr>
        <w:t>Wellbeing (SHANARRI)</w:t>
      </w:r>
      <w:r w:rsidR="433BF21C" w:rsidRPr="2780A7ED">
        <w:rPr>
          <w:rFonts w:ascii="Century Gothic" w:eastAsia="Century Gothic" w:hAnsi="Century Gothic" w:cs="Century Gothic"/>
          <w:b/>
          <w:bCs/>
          <w:color w:val="00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The</w:t>
      </w:r>
      <w:r w:rsidR="00717B52" w:rsidRPr="2780A7ED">
        <w:rPr>
          <w:rFonts w:ascii="Century Gothic" w:eastAsia="Century Gothic" w:hAnsi="Century Gothic" w:cs="Century Gothic"/>
          <w:b/>
          <w:bCs/>
          <w:color w:val="00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 xml:space="preserve">Getting it right for every child (GIRFEC) approach supports children and young people so that they can grow up feeling loved, </w:t>
      </w:r>
      <w:r w:rsidR="593FCC1C" w:rsidRPr="00AC4604">
        <w:rPr>
          <w:rFonts w:ascii="Century Gothic" w:eastAsia="Century Gothic" w:hAnsi="Century Gothic" w:cs="Century Gothic"/>
          <w:color w:val="000000"/>
          <w:kern w:val="0"/>
          <w:lang w:eastAsia="en-GB"/>
          <w14:ligatures w14:val="none"/>
        </w:rPr>
        <w:t>safe,</w:t>
      </w:r>
      <w:r w:rsidR="00717B52" w:rsidRPr="00AC4604">
        <w:rPr>
          <w:rFonts w:ascii="Century Gothic" w:eastAsia="Century Gothic" w:hAnsi="Century Gothic" w:cs="Century Gothic"/>
          <w:color w:val="000000"/>
          <w:kern w:val="0"/>
          <w:lang w:eastAsia="en-GB"/>
          <w14:ligatures w14:val="none"/>
        </w:rPr>
        <w:t xml:space="preserve"> and respected and can realise their full potential. At home, in school or the wider community, every child and young person should be:  </w:t>
      </w:r>
    </w:p>
    <w:p w14:paraId="2BE15443"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523169A2" w14:textId="6C80B3E9" w:rsidR="00717B52" w:rsidRPr="00AC4604" w:rsidRDefault="00717B52" w:rsidP="00652993">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Safe       Healthy     Achieving     Nurtured     Active Respected    Responsible    Included   </w:t>
      </w:r>
    </w:p>
    <w:p w14:paraId="4CAE5294"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F7B170A" w14:textId="640E77AA" w:rsidR="00717B52" w:rsidRPr="00AC4604" w:rsidRDefault="00717B52" w:rsidP="008C683F">
      <w:pPr>
        <w:spacing w:after="0"/>
        <w:ind w:right="23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The eight indicators (</w:t>
      </w:r>
      <w:r w:rsidR="159F6289" w:rsidRPr="00AC4604">
        <w:rPr>
          <w:rFonts w:ascii="Century Gothic" w:eastAsia="Century Gothic" w:hAnsi="Century Gothic" w:cs="Century Gothic"/>
          <w:color w:val="000000"/>
          <w:kern w:val="0"/>
          <w:lang w:eastAsia="en-GB"/>
          <w14:ligatures w14:val="none"/>
        </w:rPr>
        <w:t>SHANARRI) help</w:t>
      </w:r>
      <w:r w:rsidRPr="00AC4604">
        <w:rPr>
          <w:rFonts w:ascii="Century Gothic" w:eastAsia="Century Gothic" w:hAnsi="Century Gothic" w:cs="Century Gothic"/>
          <w:color w:val="000000"/>
          <w:kern w:val="0"/>
          <w:lang w:eastAsia="en-GB"/>
          <w14:ligatures w14:val="none"/>
        </w:rPr>
        <w:t xml:space="preserve"> make it easier </w:t>
      </w:r>
      <w:r w:rsidR="4D1AFF46" w:rsidRPr="00AC4604">
        <w:rPr>
          <w:rFonts w:ascii="Century Gothic" w:eastAsia="Century Gothic" w:hAnsi="Century Gothic" w:cs="Century Gothic"/>
          <w:color w:val="000000"/>
          <w:kern w:val="0"/>
          <w:lang w:eastAsia="en-GB"/>
          <w14:ligatures w14:val="none"/>
        </w:rPr>
        <w:t>for children</w:t>
      </w:r>
      <w:r w:rsidRPr="00AC4604">
        <w:rPr>
          <w:rFonts w:ascii="Century Gothic" w:eastAsia="Century Gothic" w:hAnsi="Century Gothic" w:cs="Century Gothic"/>
          <w:color w:val="000000"/>
          <w:kern w:val="0"/>
          <w:lang w:eastAsia="en-GB"/>
          <w14:ligatures w14:val="none"/>
        </w:rPr>
        <w:t xml:space="preserve"> and families and the people working with them to discuss how a child or young person is doing at a point in time and if there is a need for support</w:t>
      </w:r>
      <w:r w:rsidR="2D7CB79B"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Click on the following links for more information</w:t>
      </w:r>
      <w:r w:rsidR="69F2A1A7" w:rsidRPr="00AC4604">
        <w:rPr>
          <w:rFonts w:ascii="Century Gothic" w:eastAsia="Century Gothic" w:hAnsi="Century Gothic" w:cs="Century Gothic"/>
          <w:color w:val="000000"/>
          <w:kern w:val="0"/>
          <w:lang w:eastAsia="en-GB"/>
          <w14:ligatures w14:val="none"/>
        </w:rPr>
        <w:t xml:space="preserve">. </w:t>
      </w:r>
    </w:p>
    <w:p w14:paraId="702FC2EE"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73561EAB"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74"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https://www.gov.scot/policies/girfec/wellbein</w:t>
        </w:r>
      </w:hyperlink>
      <w:hyperlink r:id="rId75"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g</w:t>
        </w:r>
      </w:hyperlink>
      <w:hyperlink r:id="rId76"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w:t>
        </w:r>
      </w:hyperlink>
      <w:hyperlink r:id="rId77"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indicator</w:t>
        </w:r>
      </w:hyperlink>
      <w:hyperlink r:id="rId78"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s</w:t>
        </w:r>
      </w:hyperlink>
      <w:hyperlink r:id="rId79"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w:t>
        </w:r>
      </w:hyperlink>
      <w:hyperlink r:id="rId80" w:anchor=":~:text=These%20eight%20factors%20are%20often%20referred%20to%20by,and%20if%20there%20is%20a%20need%20for%20support">
        <w:r w:rsidRPr="00AC4604">
          <w:rPr>
            <w:rFonts w:ascii="Century Gothic" w:eastAsia="Century Gothic" w:hAnsi="Century Gothic" w:cs="Century Gothic"/>
            <w:color w:val="000000"/>
            <w:kern w:val="0"/>
            <w:lang w:eastAsia="en-GB"/>
            <w14:ligatures w14:val="none"/>
          </w:rPr>
          <w:t xml:space="preserve"> </w:t>
        </w:r>
      </w:hyperlink>
    </w:p>
    <w:p w14:paraId="49E369DA"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81"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shanarri/#:~:text=These%20eight%20factors%20are%20often%20referred%20to%20by,and%20i</w:t>
        </w:r>
      </w:hyperlink>
      <w:hyperlink r:id="rId82" w:anchor=":~:text=These%20eight%20factors%20are%20often%20referred%20to%20by,and%20if%20there%20is%20a%20need%20for%20support">
        <w:r w:rsidRPr="00AC4604">
          <w:rPr>
            <w:rFonts w:ascii="Century Gothic" w:eastAsia="Century Gothic" w:hAnsi="Century Gothic" w:cs="Century Gothic"/>
            <w:color w:val="0563C1"/>
            <w:kern w:val="0"/>
            <w:lang w:eastAsia="en-GB"/>
            <w14:ligatures w14:val="none"/>
          </w:rPr>
          <w:t xml:space="preserve"> </w:t>
        </w:r>
      </w:hyperlink>
    </w:p>
    <w:p w14:paraId="3460A10B"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83"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f%20there%20is%20a%20need%20for%20suppor</w:t>
        </w:r>
      </w:hyperlink>
      <w:hyperlink r:id="rId84" w:anchor=":~:text=These%20eight%20factors%20are%20often%20referred%20to%20by,and%20if%20there%20is%20a%20need%20for%20support">
        <w:r w:rsidRPr="00AC4604">
          <w:rPr>
            <w:rFonts w:ascii="Century Gothic" w:eastAsia="Century Gothic" w:hAnsi="Century Gothic" w:cs="Century Gothic"/>
            <w:color w:val="0563C1"/>
            <w:kern w:val="0"/>
            <w:u w:val="single" w:color="0563C1"/>
            <w:lang w:eastAsia="en-GB"/>
            <w14:ligatures w14:val="none"/>
          </w:rPr>
          <w:t>t</w:t>
        </w:r>
      </w:hyperlink>
      <w:hyperlink r:id="rId85" w:anchor=":~:text=These%20eight%20factors%20are%20often%20referred%20to%20by,and%20if%20there%20is%20a%20need%20for%20support">
        <w:r w:rsidRPr="00AC4604">
          <w:rPr>
            <w:rFonts w:ascii="Century Gothic" w:eastAsia="Century Gothic" w:hAnsi="Century Gothic" w:cs="Century Gothic"/>
            <w:color w:val="000000"/>
            <w:kern w:val="0"/>
            <w:lang w:eastAsia="en-GB"/>
            <w14:ligatures w14:val="none"/>
          </w:rPr>
          <w:t>.</w:t>
        </w:r>
      </w:hyperlink>
      <w:hyperlink r:id="rId86" w:anchor=":~:text=These%20eight%20factors%20are%20often%20referred%20to%20by,and%20if%20there%20is%20a%20need%20for%20support">
        <w:r w:rsidRPr="00AC4604">
          <w:rPr>
            <w:rFonts w:ascii="Century Gothic" w:eastAsia="Century Gothic" w:hAnsi="Century Gothic" w:cs="Century Gothic"/>
            <w:color w:val="000000"/>
            <w:kern w:val="0"/>
            <w:lang w:eastAsia="en-GB"/>
            <w14:ligatures w14:val="none"/>
          </w:rPr>
          <w:t xml:space="preserve"> </w:t>
        </w:r>
      </w:hyperlink>
      <w:r w:rsidRPr="00AC4604">
        <w:rPr>
          <w:rFonts w:ascii="Century Gothic" w:eastAsia="Century Gothic" w:hAnsi="Century Gothic" w:cs="Century Gothic"/>
          <w:color w:val="000000"/>
          <w:kern w:val="0"/>
          <w:lang w:eastAsia="en-GB"/>
          <w14:ligatures w14:val="none"/>
        </w:rPr>
        <w:t xml:space="preserve"> </w:t>
      </w:r>
    </w:p>
    <w:p w14:paraId="799EAC31" w14:textId="77777777" w:rsidR="008C683F" w:rsidRDefault="008C683F" w:rsidP="00717B52">
      <w:pPr>
        <w:spacing w:after="0"/>
        <w:rPr>
          <w:rFonts w:ascii="Century Gothic" w:eastAsia="Century Gothic" w:hAnsi="Century Gothic" w:cs="Century Gothic"/>
          <w:color w:val="000000"/>
          <w:kern w:val="0"/>
          <w:lang w:eastAsia="en-GB"/>
          <w14:ligatures w14:val="none"/>
        </w:rPr>
      </w:pPr>
    </w:p>
    <w:p w14:paraId="4BA07CFF" w14:textId="77777777" w:rsidR="00944775" w:rsidRDefault="00944775" w:rsidP="00717B52">
      <w:pPr>
        <w:spacing w:after="0"/>
        <w:rPr>
          <w:rFonts w:ascii="Century Gothic" w:eastAsia="Century Gothic" w:hAnsi="Century Gothic" w:cs="Century Gothic"/>
          <w:b/>
          <w:bCs/>
          <w:color w:val="002060"/>
          <w:kern w:val="0"/>
          <w:sz w:val="24"/>
          <w:szCs w:val="24"/>
          <w:lang w:eastAsia="en-GB"/>
          <w14:ligatures w14:val="none"/>
        </w:rPr>
      </w:pPr>
    </w:p>
    <w:p w14:paraId="722636A8" w14:textId="77777777" w:rsidR="00944775" w:rsidRDefault="00944775" w:rsidP="00717B52">
      <w:pPr>
        <w:spacing w:after="0"/>
        <w:rPr>
          <w:rFonts w:ascii="Century Gothic" w:eastAsia="Century Gothic" w:hAnsi="Century Gothic" w:cs="Century Gothic"/>
          <w:b/>
          <w:bCs/>
          <w:color w:val="002060"/>
          <w:kern w:val="0"/>
          <w:sz w:val="24"/>
          <w:szCs w:val="24"/>
          <w:lang w:eastAsia="en-GB"/>
          <w14:ligatures w14:val="none"/>
        </w:rPr>
      </w:pPr>
    </w:p>
    <w:p w14:paraId="3F8F706D" w14:textId="77777777" w:rsidR="00944775" w:rsidRDefault="00944775" w:rsidP="00717B52">
      <w:pPr>
        <w:spacing w:after="0"/>
        <w:rPr>
          <w:rFonts w:ascii="Century Gothic" w:eastAsia="Century Gothic" w:hAnsi="Century Gothic" w:cs="Century Gothic"/>
          <w:b/>
          <w:bCs/>
          <w:color w:val="002060"/>
          <w:kern w:val="0"/>
          <w:sz w:val="24"/>
          <w:szCs w:val="24"/>
          <w:lang w:eastAsia="en-GB"/>
          <w14:ligatures w14:val="none"/>
        </w:rPr>
      </w:pPr>
    </w:p>
    <w:p w14:paraId="28CF688A" w14:textId="77777777" w:rsidR="00944775" w:rsidRDefault="00944775" w:rsidP="00717B52">
      <w:pPr>
        <w:spacing w:after="0"/>
        <w:rPr>
          <w:rFonts w:ascii="Century Gothic" w:eastAsia="Century Gothic" w:hAnsi="Century Gothic" w:cs="Century Gothic"/>
          <w:b/>
          <w:bCs/>
          <w:color w:val="002060"/>
          <w:kern w:val="0"/>
          <w:sz w:val="24"/>
          <w:szCs w:val="24"/>
          <w:lang w:eastAsia="en-GB"/>
          <w14:ligatures w14:val="none"/>
        </w:rPr>
      </w:pPr>
    </w:p>
    <w:p w14:paraId="314A694E" w14:textId="77777777" w:rsidR="00944775" w:rsidRDefault="00944775" w:rsidP="00717B52">
      <w:pPr>
        <w:spacing w:after="0"/>
        <w:rPr>
          <w:rFonts w:ascii="Century Gothic" w:eastAsia="Century Gothic" w:hAnsi="Century Gothic" w:cs="Century Gothic"/>
          <w:b/>
          <w:bCs/>
          <w:color w:val="002060"/>
          <w:kern w:val="0"/>
          <w:sz w:val="24"/>
          <w:szCs w:val="24"/>
          <w:lang w:eastAsia="en-GB"/>
          <w14:ligatures w14:val="none"/>
        </w:rPr>
      </w:pPr>
    </w:p>
    <w:p w14:paraId="6B35FE0F"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3E7E4ECB"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67734B54"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09414C30"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13407B92"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168DCB53"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0B07857F"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1BC51D60"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71732514"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7F454B90"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235B2188"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0C564BC3"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0E13C1BD"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3055D8FA"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6DDBA7B4" w14:textId="77777777" w:rsidR="00E800F3" w:rsidRDefault="00E800F3" w:rsidP="00717B52">
      <w:pPr>
        <w:spacing w:after="0"/>
        <w:rPr>
          <w:rFonts w:ascii="Century Gothic" w:eastAsia="Century Gothic" w:hAnsi="Century Gothic" w:cs="Century Gothic"/>
          <w:b/>
          <w:bCs/>
          <w:color w:val="002060"/>
          <w:kern w:val="0"/>
          <w:sz w:val="24"/>
          <w:szCs w:val="24"/>
          <w:lang w:eastAsia="en-GB"/>
          <w14:ligatures w14:val="none"/>
        </w:rPr>
      </w:pPr>
    </w:p>
    <w:p w14:paraId="357C6A24" w14:textId="77777777" w:rsidR="00B967E1" w:rsidRDefault="00B967E1" w:rsidP="00717B52">
      <w:pPr>
        <w:spacing w:after="0"/>
        <w:rPr>
          <w:rFonts w:ascii="Century Gothic" w:eastAsia="Century Gothic" w:hAnsi="Century Gothic" w:cs="Century Gothic"/>
          <w:b/>
          <w:bCs/>
          <w:color w:val="002060"/>
          <w:kern w:val="0"/>
          <w:sz w:val="24"/>
          <w:szCs w:val="24"/>
          <w:lang w:eastAsia="en-GB"/>
          <w14:ligatures w14:val="none"/>
        </w:rPr>
      </w:pPr>
    </w:p>
    <w:p w14:paraId="668CFD84" w14:textId="1EBDA917" w:rsidR="00717B52" w:rsidRDefault="00717B52" w:rsidP="00717B52">
      <w:pPr>
        <w:spacing w:after="0"/>
        <w:rPr>
          <w:rFonts w:ascii="Century Gothic" w:eastAsia="Century Gothic" w:hAnsi="Century Gothic" w:cs="Century Gothic"/>
          <w:b/>
          <w:bCs/>
          <w:color w:val="002060"/>
          <w:kern w:val="0"/>
          <w:sz w:val="24"/>
          <w:szCs w:val="24"/>
          <w:lang w:eastAsia="en-GB"/>
          <w14:ligatures w14:val="none"/>
        </w:rPr>
      </w:pPr>
      <w:r w:rsidRPr="009F095B">
        <w:rPr>
          <w:rFonts w:ascii="Century Gothic" w:eastAsia="Century Gothic" w:hAnsi="Century Gothic" w:cs="Century Gothic"/>
          <w:b/>
          <w:bCs/>
          <w:color w:val="002060"/>
          <w:kern w:val="0"/>
          <w:sz w:val="24"/>
          <w:szCs w:val="24"/>
          <w:lang w:eastAsia="en-GB"/>
          <w14:ligatures w14:val="none"/>
        </w:rPr>
        <w:lastRenderedPageBreak/>
        <w:t xml:space="preserve">Unfunded, Funded and Self-Funded Places   </w:t>
      </w:r>
    </w:p>
    <w:p w14:paraId="49E6AAA3" w14:textId="77777777" w:rsidR="00717B52" w:rsidRPr="009F095B" w:rsidRDefault="00717B52" w:rsidP="00717B52">
      <w:pPr>
        <w:spacing w:after="0"/>
        <w:rPr>
          <w:rFonts w:ascii="Century Gothic" w:eastAsia="Century Gothic" w:hAnsi="Century Gothic" w:cs="Century Gothic"/>
          <w:b/>
          <w:bCs/>
          <w:color w:val="002060"/>
          <w:kern w:val="0"/>
          <w:sz w:val="24"/>
          <w:szCs w:val="24"/>
          <w:lang w:eastAsia="en-GB"/>
          <w14:ligatures w14:val="none"/>
        </w:rPr>
      </w:pPr>
    </w:p>
    <w:p w14:paraId="312D0875" w14:textId="7D7843B2" w:rsidR="00717B52" w:rsidRDefault="00944775" w:rsidP="00717B52">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We </w:t>
      </w:r>
      <w:r w:rsidR="00717B52" w:rsidRPr="00AC4604">
        <w:rPr>
          <w:rFonts w:ascii="Century Gothic" w:eastAsia="Century Gothic" w:hAnsi="Century Gothic" w:cs="Century Gothic"/>
          <w:color w:val="000000"/>
          <w:kern w:val="0"/>
          <w:lang w:eastAsia="en-GB"/>
          <w14:ligatures w14:val="none"/>
        </w:rPr>
        <w:t xml:space="preserve">operate a waiting list for children based on the date of enquiry and </w:t>
      </w:r>
      <w:r w:rsidR="00286CB8">
        <w:rPr>
          <w:rFonts w:ascii="Century Gothic" w:eastAsia="Century Gothic" w:hAnsi="Century Gothic" w:cs="Century Gothic"/>
          <w:color w:val="000000"/>
          <w:kern w:val="0"/>
          <w:lang w:eastAsia="en-GB"/>
          <w14:ligatures w14:val="none"/>
        </w:rPr>
        <w:t>child’s</w:t>
      </w:r>
      <w:r w:rsidR="00717B52" w:rsidRPr="00AC4604">
        <w:rPr>
          <w:rFonts w:ascii="Century Gothic" w:eastAsia="Century Gothic" w:hAnsi="Century Gothic" w:cs="Century Gothic"/>
          <w:color w:val="000000"/>
          <w:kern w:val="0"/>
          <w:lang w:eastAsia="en-GB"/>
          <w14:ligatures w14:val="none"/>
        </w:rPr>
        <w:t xml:space="preserve"> date of birth. </w:t>
      </w:r>
    </w:p>
    <w:p w14:paraId="61ADA2F0" w14:textId="77777777" w:rsidR="003F6441" w:rsidRPr="00AC4604" w:rsidRDefault="003F6441" w:rsidP="00717B52">
      <w:pPr>
        <w:spacing w:after="4" w:line="253" w:lineRule="auto"/>
        <w:ind w:right="195"/>
        <w:jc w:val="both"/>
        <w:rPr>
          <w:rFonts w:ascii="Century Gothic" w:eastAsia="Century Gothic" w:hAnsi="Century Gothic" w:cs="Century Gothic"/>
          <w:color w:val="000000"/>
          <w:kern w:val="0"/>
          <w:lang w:eastAsia="en-GB"/>
          <w14:ligatures w14:val="none"/>
        </w:rPr>
      </w:pPr>
    </w:p>
    <w:p w14:paraId="27AA30CB"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471EAFBE" w14:textId="77777777" w:rsidR="00717B52" w:rsidRPr="009F095B" w:rsidRDefault="00717B52" w:rsidP="00717B52">
      <w:pPr>
        <w:keepNext/>
        <w:keepLines/>
        <w:spacing w:after="0"/>
        <w:outlineLvl w:val="3"/>
        <w:rPr>
          <w:rFonts w:ascii="Century Gothic" w:eastAsia="Century Gothic" w:hAnsi="Century Gothic" w:cs="Century Gothic"/>
          <w:b/>
          <w:color w:val="002060"/>
          <w:kern w:val="0"/>
          <w:lang w:eastAsia="en-GB"/>
          <w14:ligatures w14:val="none"/>
        </w:rPr>
      </w:pPr>
      <w:r w:rsidRPr="009F095B">
        <w:rPr>
          <w:rFonts w:ascii="Century Gothic" w:eastAsia="Century Gothic" w:hAnsi="Century Gothic" w:cs="Century Gothic"/>
          <w:b/>
          <w:color w:val="002060"/>
          <w:kern w:val="0"/>
          <w:lang w:eastAsia="en-GB"/>
          <w14:ligatures w14:val="none"/>
        </w:rPr>
        <w:t xml:space="preserve">Unfunded Places   </w:t>
      </w:r>
    </w:p>
    <w:p w14:paraId="7F48D73F" w14:textId="2021BCA3" w:rsidR="00717B52" w:rsidRPr="009F095B" w:rsidRDefault="00717B52" w:rsidP="00717B52">
      <w:pPr>
        <w:spacing w:after="0"/>
        <w:rPr>
          <w:rFonts w:ascii="Century Gothic" w:eastAsia="Century Gothic" w:hAnsi="Century Gothic" w:cs="Century Gothic"/>
          <w:color w:val="002060"/>
          <w:kern w:val="0"/>
          <w:lang w:eastAsia="en-GB"/>
          <w14:ligatures w14:val="none"/>
        </w:rPr>
      </w:pPr>
      <w:r w:rsidRPr="009F095B">
        <w:rPr>
          <w:rFonts w:ascii="Century Gothic" w:eastAsia="Century Gothic" w:hAnsi="Century Gothic" w:cs="Century Gothic"/>
          <w:color w:val="002060"/>
          <w:kern w:val="0"/>
          <w:lang w:eastAsia="en-GB"/>
          <w14:ligatures w14:val="none"/>
        </w:rPr>
        <w:t>When is my child entitled to an unfunded place</w:t>
      </w:r>
      <w:r w:rsidR="703CD9D9" w:rsidRPr="009F095B">
        <w:rPr>
          <w:rFonts w:ascii="Century Gothic" w:eastAsia="Century Gothic" w:hAnsi="Century Gothic" w:cs="Century Gothic"/>
          <w:color w:val="002060"/>
          <w:kern w:val="0"/>
          <w:lang w:eastAsia="en-GB"/>
          <w14:ligatures w14:val="none"/>
        </w:rPr>
        <w:t xml:space="preserve">? </w:t>
      </w:r>
      <w:r w:rsidRPr="009F095B">
        <w:rPr>
          <w:rFonts w:ascii="Century Gothic" w:eastAsia="Century Gothic" w:hAnsi="Century Gothic" w:cs="Century Gothic"/>
          <w:color w:val="002060"/>
          <w:kern w:val="0"/>
          <w:lang w:eastAsia="en-GB"/>
          <w14:ligatures w14:val="none"/>
        </w:rPr>
        <w:t xml:space="preserve">  </w:t>
      </w:r>
    </w:p>
    <w:p w14:paraId="3D3FADE6" w14:textId="56161698" w:rsidR="00AD51F6"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Unfunded places </w:t>
      </w:r>
      <w:r w:rsidR="003F6441">
        <w:rPr>
          <w:rFonts w:ascii="Century Gothic" w:eastAsia="Century Gothic" w:hAnsi="Century Gothic" w:cs="Century Gothic"/>
          <w:color w:val="000000"/>
          <w:kern w:val="0"/>
          <w:lang w:eastAsia="en-GB"/>
          <w14:ligatures w14:val="none"/>
        </w:rPr>
        <w:t>are</w:t>
      </w:r>
      <w:r w:rsidRPr="00AC4604">
        <w:rPr>
          <w:rFonts w:ascii="Century Gothic" w:eastAsia="Century Gothic" w:hAnsi="Century Gothic" w:cs="Century Gothic"/>
          <w:color w:val="000000"/>
          <w:kern w:val="0"/>
          <w:lang w:eastAsia="en-GB"/>
          <w14:ligatures w14:val="none"/>
        </w:rPr>
        <w:t xml:space="preserve"> offered the term prior to your child’s funded place commencing</w:t>
      </w:r>
      <w:r w:rsidR="003F6441">
        <w:rPr>
          <w:rFonts w:ascii="Century Gothic" w:eastAsia="Century Gothic" w:hAnsi="Century Gothic" w:cs="Century Gothic"/>
          <w:color w:val="000000"/>
          <w:kern w:val="0"/>
          <w:lang w:eastAsia="en-GB"/>
          <w14:ligatures w14:val="none"/>
        </w:rPr>
        <w:t xml:space="preserve"> and are </w:t>
      </w:r>
      <w:r w:rsidR="78A70D8E">
        <w:rPr>
          <w:rFonts w:ascii="Century Gothic" w:eastAsia="Century Gothic" w:hAnsi="Century Gothic" w:cs="Century Gothic"/>
          <w:color w:val="000000"/>
          <w:kern w:val="0"/>
          <w:lang w:eastAsia="en-GB"/>
          <w14:ligatures w14:val="none"/>
        </w:rPr>
        <w:t>dependent</w:t>
      </w:r>
      <w:r w:rsidR="003F6441">
        <w:rPr>
          <w:rFonts w:ascii="Century Gothic" w:eastAsia="Century Gothic" w:hAnsi="Century Gothic" w:cs="Century Gothic"/>
          <w:color w:val="000000"/>
          <w:kern w:val="0"/>
          <w:lang w:eastAsia="en-GB"/>
          <w14:ligatures w14:val="none"/>
        </w:rPr>
        <w:t xml:space="preserve"> upon availa</w:t>
      </w:r>
      <w:r w:rsidR="00AD51F6">
        <w:rPr>
          <w:rFonts w:ascii="Century Gothic" w:eastAsia="Century Gothic" w:hAnsi="Century Gothic" w:cs="Century Gothic"/>
          <w:color w:val="000000"/>
          <w:kern w:val="0"/>
          <w:lang w:eastAsia="en-GB"/>
          <w14:ligatures w14:val="none"/>
        </w:rPr>
        <w:t xml:space="preserve">bility. </w:t>
      </w:r>
    </w:p>
    <w:p w14:paraId="2C0D8442" w14:textId="77777777" w:rsidR="00AD51F6" w:rsidRDefault="00AD51F6" w:rsidP="00717B52">
      <w:pPr>
        <w:spacing w:after="4" w:line="253" w:lineRule="auto"/>
        <w:ind w:right="195"/>
        <w:jc w:val="both"/>
        <w:rPr>
          <w:rFonts w:ascii="Century Gothic" w:eastAsia="Century Gothic" w:hAnsi="Century Gothic" w:cs="Century Gothic"/>
          <w:color w:val="000000"/>
          <w:kern w:val="0"/>
          <w:lang w:eastAsia="en-GB"/>
          <w14:ligatures w14:val="none"/>
        </w:rPr>
      </w:pPr>
    </w:p>
    <w:p w14:paraId="3EC5AFF7" w14:textId="77777777" w:rsidR="001D7C9F" w:rsidRDefault="00717B52" w:rsidP="001D7C9F">
      <w:pPr>
        <w:keepNext/>
        <w:keepLines/>
        <w:spacing w:after="0"/>
        <w:outlineLvl w:val="3"/>
        <w:rPr>
          <w:rFonts w:ascii="Century Gothic" w:eastAsia="Century Gothic" w:hAnsi="Century Gothic" w:cs="Century Gothic"/>
          <w:b/>
          <w:color w:val="002060"/>
          <w:kern w:val="0"/>
          <w:lang w:eastAsia="en-GB"/>
          <w14:ligatures w14:val="none"/>
        </w:rPr>
      </w:pPr>
      <w:r w:rsidRPr="009F095B">
        <w:rPr>
          <w:rFonts w:ascii="Century Gothic" w:eastAsia="Century Gothic" w:hAnsi="Century Gothic" w:cs="Century Gothic"/>
          <w:b/>
          <w:color w:val="002060"/>
          <w:kern w:val="0"/>
          <w:lang w:eastAsia="en-GB"/>
          <w14:ligatures w14:val="none"/>
        </w:rPr>
        <w:t xml:space="preserve">Unfunded Fees  </w:t>
      </w:r>
    </w:p>
    <w:p w14:paraId="779258BF" w14:textId="7386276B" w:rsidR="009C3877" w:rsidRDefault="00E165BC" w:rsidP="00704C2B">
      <w:pPr>
        <w:keepNext/>
        <w:keepLines/>
        <w:spacing w:after="0"/>
        <w:outlineLvl w:val="3"/>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Unfunded f</w:t>
      </w:r>
      <w:r w:rsidR="00717B52" w:rsidRPr="00AC4604">
        <w:rPr>
          <w:rFonts w:ascii="Century Gothic" w:eastAsia="Century Gothic" w:hAnsi="Century Gothic" w:cs="Century Gothic"/>
          <w:color w:val="000000"/>
          <w:kern w:val="0"/>
          <w:lang w:eastAsia="en-GB"/>
          <w14:ligatures w14:val="none"/>
        </w:rPr>
        <w:t>ees</w:t>
      </w:r>
      <w:r w:rsidR="00717B52" w:rsidRPr="2780A7ED">
        <w:rPr>
          <w:rFonts w:ascii="Century Gothic" w:eastAsia="Century Gothic" w:hAnsi="Century Gothic" w:cs="Century Gothic"/>
          <w:b/>
          <w:bCs/>
          <w:color w:val="FF0000"/>
          <w:kern w:val="0"/>
          <w:lang w:eastAsia="en-GB"/>
          <w14:ligatures w14:val="none"/>
        </w:rPr>
        <w:t xml:space="preserve"> </w:t>
      </w:r>
      <w:r w:rsidR="001D7C9F">
        <w:rPr>
          <w:rFonts w:ascii="Century Gothic" w:eastAsia="Century Gothic" w:hAnsi="Century Gothic" w:cs="Century Gothic"/>
          <w:color w:val="000000"/>
          <w:kern w:val="0"/>
          <w:lang w:eastAsia="en-GB"/>
          <w14:ligatures w14:val="none"/>
        </w:rPr>
        <w:t>are currently £24.00 per session</w:t>
      </w:r>
      <w:r w:rsidR="00704C2B">
        <w:rPr>
          <w:rFonts w:ascii="Century Gothic" w:eastAsia="Century Gothic" w:hAnsi="Century Gothic" w:cs="Century Gothic"/>
          <w:color w:val="000000"/>
          <w:kern w:val="0"/>
          <w:lang w:eastAsia="en-GB"/>
          <w14:ligatures w14:val="none"/>
        </w:rPr>
        <w:t>* inclusive of snack for a session time from 9am to 12.30pm. Unfunded fees may be payable weekl</w:t>
      </w:r>
      <w:r w:rsidR="00717B52" w:rsidRPr="00AC4604">
        <w:rPr>
          <w:rFonts w:ascii="Century Gothic" w:eastAsia="Century Gothic" w:hAnsi="Century Gothic" w:cs="Century Gothic"/>
          <w:color w:val="000000"/>
          <w:kern w:val="0"/>
          <w:lang w:eastAsia="en-GB"/>
          <w14:ligatures w14:val="none"/>
        </w:rPr>
        <w:t xml:space="preserve">y, </w:t>
      </w:r>
      <w:r w:rsidR="1B12841B" w:rsidRPr="00AC4604">
        <w:rPr>
          <w:rFonts w:ascii="Century Gothic" w:eastAsia="Century Gothic" w:hAnsi="Century Gothic" w:cs="Century Gothic"/>
          <w:color w:val="000000"/>
          <w:kern w:val="0"/>
          <w:lang w:eastAsia="en-GB"/>
          <w14:ligatures w14:val="none"/>
        </w:rPr>
        <w:t>monthly,</w:t>
      </w:r>
      <w:r w:rsidR="00717B52" w:rsidRPr="00AC4604">
        <w:rPr>
          <w:rFonts w:ascii="Century Gothic" w:eastAsia="Century Gothic" w:hAnsi="Century Gothic" w:cs="Century Gothic"/>
          <w:color w:val="000000"/>
          <w:kern w:val="0"/>
          <w:lang w:eastAsia="en-GB"/>
          <w14:ligatures w14:val="none"/>
        </w:rPr>
        <w:t xml:space="preserve"> or termly </w:t>
      </w:r>
      <w:r w:rsidR="00704C2B">
        <w:rPr>
          <w:rFonts w:ascii="Century Gothic" w:eastAsia="Century Gothic" w:hAnsi="Century Gothic" w:cs="Century Gothic"/>
          <w:color w:val="000000"/>
          <w:kern w:val="0"/>
          <w:lang w:eastAsia="en-GB"/>
          <w14:ligatures w14:val="none"/>
        </w:rPr>
        <w:t>(please indicate your choice when returning your unfunded Acceptance Letter).</w:t>
      </w:r>
      <w:r w:rsidR="009C3877">
        <w:rPr>
          <w:rFonts w:ascii="Century Gothic" w:eastAsia="Century Gothic" w:hAnsi="Century Gothic" w:cs="Century Gothic"/>
          <w:color w:val="000000"/>
          <w:kern w:val="0"/>
          <w:lang w:eastAsia="en-GB"/>
          <w14:ligatures w14:val="none"/>
        </w:rPr>
        <w:t xml:space="preserve"> </w:t>
      </w:r>
    </w:p>
    <w:p w14:paraId="0C1AE367" w14:textId="3B902F78" w:rsidR="00287748" w:rsidRDefault="00717B52" w:rsidP="00704C2B">
      <w:pPr>
        <w:keepNext/>
        <w:keepLines/>
        <w:spacing w:after="0"/>
        <w:outlineLvl w:val="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D4C68CF" w14:textId="4AC32F88" w:rsidR="00BB0A9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Please note that </w:t>
      </w:r>
      <w:r w:rsidR="009A5538">
        <w:rPr>
          <w:rFonts w:ascii="Century Gothic" w:eastAsia="Century Gothic" w:hAnsi="Century Gothic" w:cs="Century Gothic"/>
          <w:color w:val="000000"/>
          <w:kern w:val="0"/>
          <w:lang w:eastAsia="en-GB"/>
          <w14:ligatures w14:val="none"/>
        </w:rPr>
        <w:t xml:space="preserve">fees are </w:t>
      </w:r>
      <w:r w:rsidR="00BB0A94">
        <w:rPr>
          <w:rFonts w:ascii="Century Gothic" w:eastAsia="Century Gothic" w:hAnsi="Century Gothic" w:cs="Century Gothic"/>
          <w:color w:val="000000"/>
          <w:kern w:val="0"/>
          <w:lang w:eastAsia="en-GB"/>
          <w14:ligatures w14:val="none"/>
        </w:rPr>
        <w:t xml:space="preserve">required to be paid </w:t>
      </w:r>
      <w:r w:rsidR="062D820B">
        <w:rPr>
          <w:rFonts w:ascii="Century Gothic" w:eastAsia="Century Gothic" w:hAnsi="Century Gothic" w:cs="Century Gothic"/>
          <w:color w:val="000000"/>
          <w:kern w:val="0"/>
          <w:lang w:eastAsia="en-GB"/>
          <w14:ligatures w14:val="none"/>
        </w:rPr>
        <w:t>if</w:t>
      </w:r>
      <w:r w:rsidR="00BB0A94">
        <w:rPr>
          <w:rFonts w:ascii="Century Gothic" w:eastAsia="Century Gothic" w:hAnsi="Century Gothic" w:cs="Century Gothic"/>
          <w:color w:val="000000"/>
          <w:kern w:val="0"/>
          <w:lang w:eastAsia="en-GB"/>
          <w14:ligatures w14:val="none"/>
        </w:rPr>
        <w:t xml:space="preserve"> your child is absent. </w:t>
      </w:r>
    </w:p>
    <w:p w14:paraId="7344680C"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2588414" w14:textId="6E5468D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2060"/>
          <w:kern w:val="0"/>
          <w:lang w:eastAsia="en-GB"/>
          <w14:ligatures w14:val="none"/>
        </w:rPr>
        <w:t xml:space="preserve">2 Nurture Place </w:t>
      </w:r>
      <w:r w:rsidRPr="2780A7ED">
        <w:rPr>
          <w:rFonts w:ascii="Century Gothic" w:eastAsia="Century Gothic" w:hAnsi="Century Gothic" w:cs="Century Gothic"/>
          <w:kern w:val="0"/>
          <w:lang w:eastAsia="en-GB"/>
          <w14:ligatures w14:val="none"/>
        </w:rPr>
        <w:t>This is</w:t>
      </w:r>
      <w:r w:rsidRPr="2780A7ED">
        <w:rPr>
          <w:rFonts w:ascii="Century Gothic" w:eastAsia="Century Gothic" w:hAnsi="Century Gothic" w:cs="Century Gothic"/>
          <w:b/>
          <w:bCs/>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provided </w:t>
      </w:r>
      <w:r>
        <w:rPr>
          <w:rFonts w:ascii="Century Gothic" w:eastAsia="Century Gothic" w:hAnsi="Century Gothic" w:cs="Century Gothic"/>
          <w:color w:val="000000"/>
          <w:kern w:val="0"/>
          <w:lang w:eastAsia="en-GB"/>
          <w14:ligatures w14:val="none"/>
        </w:rPr>
        <w:t xml:space="preserve">in conjunction with </w:t>
      </w:r>
      <w:r w:rsidRPr="00AC4604">
        <w:rPr>
          <w:rFonts w:ascii="Century Gothic" w:eastAsia="Century Gothic" w:hAnsi="Century Gothic" w:cs="Century Gothic"/>
          <w:color w:val="000000"/>
          <w:kern w:val="0"/>
          <w:lang w:eastAsia="en-GB"/>
          <w14:ligatures w14:val="none"/>
        </w:rPr>
        <w:t>Aberdeenshire Council</w:t>
      </w:r>
      <w:r w:rsidR="0D7AA566" w:rsidRPr="00AC4604">
        <w:rPr>
          <w:rFonts w:ascii="Century Gothic" w:eastAsia="Century Gothic" w:hAnsi="Century Gothic" w:cs="Century Gothic"/>
          <w:color w:val="000000"/>
          <w:kern w:val="0"/>
          <w:lang w:eastAsia="en-GB"/>
          <w14:ligatures w14:val="none"/>
        </w:rPr>
        <w:t xml:space="preserve">. </w:t>
      </w:r>
    </w:p>
    <w:p w14:paraId="38CFC683" w14:textId="77777777" w:rsidR="00717B52" w:rsidRPr="00AC4604" w:rsidRDefault="00717B52" w:rsidP="00717B52">
      <w:pPr>
        <w:spacing w:after="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5FF61DD" w14:textId="77777777" w:rsidR="00717B52" w:rsidRPr="009F095B" w:rsidRDefault="00717B52" w:rsidP="00717B52">
      <w:pPr>
        <w:keepNext/>
        <w:keepLines/>
        <w:spacing w:after="0"/>
        <w:outlineLvl w:val="3"/>
        <w:rPr>
          <w:rFonts w:ascii="Century Gothic" w:eastAsia="Century Gothic" w:hAnsi="Century Gothic" w:cs="Century Gothic"/>
          <w:b/>
          <w:color w:val="002060"/>
          <w:kern w:val="0"/>
          <w:lang w:eastAsia="en-GB"/>
          <w14:ligatures w14:val="none"/>
        </w:rPr>
      </w:pPr>
      <w:r w:rsidRPr="009F095B">
        <w:rPr>
          <w:rFonts w:ascii="Century Gothic" w:eastAsia="Century Gothic" w:hAnsi="Century Gothic" w:cs="Century Gothic"/>
          <w:b/>
          <w:color w:val="002060"/>
          <w:kern w:val="0"/>
          <w:lang w:eastAsia="en-GB"/>
          <w14:ligatures w14:val="none"/>
        </w:rPr>
        <w:t xml:space="preserve">Funded Places   </w:t>
      </w:r>
    </w:p>
    <w:p w14:paraId="308D55FA" w14:textId="4CE5685C" w:rsidR="00A9207B" w:rsidRDefault="00717B52" w:rsidP="00717B52">
      <w:pPr>
        <w:spacing w:after="4" w:line="253" w:lineRule="auto"/>
        <w:ind w:right="188"/>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We provide funded places in conjunction with Aberdeenshire Council, as a Partner Provider, for early learning provision for eligible funded children from aged 2* to 5 years</w:t>
      </w:r>
      <w:r w:rsidR="7A0C49A0"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Your </w:t>
      </w:r>
      <w:r w:rsidR="1CDDB6CD" w:rsidRPr="00AC4604">
        <w:rPr>
          <w:rFonts w:ascii="Century Gothic" w:eastAsia="Century Gothic" w:hAnsi="Century Gothic" w:cs="Century Gothic"/>
          <w:color w:val="000000"/>
          <w:kern w:val="0"/>
          <w:lang w:eastAsia="en-GB"/>
          <w14:ligatures w14:val="none"/>
        </w:rPr>
        <w:t>child is</w:t>
      </w:r>
      <w:r w:rsidRPr="00AC4604">
        <w:rPr>
          <w:rFonts w:ascii="Century Gothic" w:eastAsia="Century Gothic" w:hAnsi="Century Gothic" w:cs="Century Gothic"/>
          <w:color w:val="000000"/>
          <w:kern w:val="0"/>
          <w:lang w:eastAsia="en-GB"/>
          <w14:ligatures w14:val="none"/>
        </w:rPr>
        <w:t xml:space="preserve"> entitled to 1140 hours of childcare per year, commencing on the first day of term each year. Alford Pre-School provide </w:t>
      </w:r>
      <w:r w:rsidR="00FF150D">
        <w:rPr>
          <w:rFonts w:ascii="Century Gothic" w:eastAsia="Century Gothic" w:hAnsi="Century Gothic" w:cs="Century Gothic"/>
          <w:color w:val="000000"/>
          <w:kern w:val="0"/>
          <w:lang w:eastAsia="en-GB"/>
          <w14:ligatures w14:val="none"/>
        </w:rPr>
        <w:t>daily sessions during term time only f</w:t>
      </w:r>
      <w:r w:rsidRPr="00AC4604">
        <w:rPr>
          <w:rFonts w:ascii="Century Gothic" w:eastAsia="Century Gothic" w:hAnsi="Century Gothic" w:cs="Century Gothic"/>
          <w:color w:val="000000"/>
          <w:kern w:val="0"/>
          <w:lang w:eastAsia="en-GB"/>
          <w14:ligatures w14:val="none"/>
        </w:rPr>
        <w:t xml:space="preserve">rom 8.30am </w:t>
      </w:r>
      <w:r w:rsidR="5DE75BE2" w:rsidRPr="00AC4604">
        <w:rPr>
          <w:rFonts w:ascii="Century Gothic" w:eastAsia="Century Gothic" w:hAnsi="Century Gothic" w:cs="Century Gothic"/>
          <w:color w:val="000000"/>
          <w:kern w:val="0"/>
          <w:lang w:eastAsia="en-GB"/>
          <w14:ligatures w14:val="none"/>
        </w:rPr>
        <w:t>to 12</w:t>
      </w:r>
      <w:r w:rsidRPr="00AC4604">
        <w:rPr>
          <w:rFonts w:ascii="Century Gothic" w:eastAsia="Century Gothic" w:hAnsi="Century Gothic" w:cs="Century Gothic"/>
          <w:color w:val="000000"/>
          <w:kern w:val="0"/>
          <w:lang w:eastAsia="en-GB"/>
          <w14:ligatures w14:val="none"/>
        </w:rPr>
        <w:t>.30</w:t>
      </w:r>
      <w:r w:rsidR="37F20093" w:rsidRPr="00AC4604">
        <w:rPr>
          <w:rFonts w:ascii="Century Gothic" w:eastAsia="Century Gothic" w:hAnsi="Century Gothic" w:cs="Century Gothic"/>
          <w:color w:val="000000"/>
          <w:kern w:val="0"/>
          <w:lang w:eastAsia="en-GB"/>
          <w14:ligatures w14:val="none"/>
        </w:rPr>
        <w:t xml:space="preserve">pm. </w:t>
      </w:r>
    </w:p>
    <w:p w14:paraId="745A8243" w14:textId="77777777" w:rsidR="00FF150D" w:rsidRDefault="00FF150D" w:rsidP="00717B52">
      <w:pPr>
        <w:spacing w:after="4" w:line="253" w:lineRule="auto"/>
        <w:ind w:right="188"/>
        <w:jc w:val="both"/>
        <w:rPr>
          <w:rFonts w:ascii="Century Gothic" w:eastAsia="Century Gothic" w:hAnsi="Century Gothic" w:cs="Century Gothic"/>
          <w:color w:val="000000"/>
          <w:kern w:val="0"/>
          <w:lang w:eastAsia="en-GB"/>
          <w14:ligatures w14:val="none"/>
        </w:rPr>
      </w:pPr>
    </w:p>
    <w:p w14:paraId="545F6514" w14:textId="4C74CB7B" w:rsidR="00A9207B" w:rsidRPr="00AC4604" w:rsidRDefault="00A9207B" w:rsidP="00717B52">
      <w:pPr>
        <w:spacing w:after="4" w:line="253" w:lineRule="auto"/>
        <w:ind w:right="188"/>
        <w:jc w:val="both"/>
        <w:rPr>
          <w:rFonts w:ascii="Century Gothic" w:eastAsia="Century Gothic" w:hAnsi="Century Gothic" w:cs="Century Gothic"/>
          <w:color w:val="000000"/>
          <w:kern w:val="0"/>
          <w:lang w:eastAsia="en-GB"/>
          <w14:ligatures w14:val="none"/>
        </w:rPr>
      </w:pPr>
      <w:r w:rsidRPr="0065353D">
        <w:rPr>
          <w:rFonts w:ascii="Century Gothic" w:eastAsia="Century Gothic" w:hAnsi="Century Gothic" w:cs="Century Gothic"/>
          <w:b/>
          <w:bCs/>
          <w:color w:val="000000"/>
          <w:kern w:val="0"/>
          <w:lang w:eastAsia="en-GB"/>
          <w14:ligatures w14:val="none"/>
        </w:rPr>
        <w:t>Self-funded</w:t>
      </w:r>
      <w:r>
        <w:rPr>
          <w:rFonts w:ascii="Century Gothic" w:eastAsia="Century Gothic" w:hAnsi="Century Gothic" w:cs="Century Gothic"/>
          <w:color w:val="000000"/>
          <w:kern w:val="0"/>
          <w:lang w:eastAsia="en-GB"/>
          <w14:ligatures w14:val="none"/>
        </w:rPr>
        <w:t xml:space="preserve"> </w:t>
      </w:r>
      <w:r w:rsidR="007C2D6D">
        <w:rPr>
          <w:rFonts w:ascii="Century Gothic" w:eastAsia="Century Gothic" w:hAnsi="Century Gothic" w:cs="Century Gothic"/>
          <w:color w:val="000000"/>
          <w:kern w:val="0"/>
          <w:lang w:eastAsia="en-GB"/>
          <w14:ligatures w14:val="none"/>
        </w:rPr>
        <w:t xml:space="preserve">places are subject to availability and are authorised by the committee. </w:t>
      </w:r>
    </w:p>
    <w:p w14:paraId="797EC348" w14:textId="77777777" w:rsidR="00717B52" w:rsidRPr="00AC4604" w:rsidRDefault="00717B52" w:rsidP="00717B52">
      <w:pPr>
        <w:spacing w:after="6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sz w:val="16"/>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F169646" w14:textId="2E7B3547" w:rsidR="00717B52" w:rsidRPr="00AC4604" w:rsidRDefault="00717B52" w:rsidP="00717B52">
      <w:pPr>
        <w:spacing w:after="5" w:line="251" w:lineRule="auto"/>
        <w:ind w:right="63"/>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2060"/>
          <w:kern w:val="0"/>
          <w:sz w:val="24"/>
          <w:szCs w:val="24"/>
          <w:lang w:eastAsia="en-GB"/>
          <w14:ligatures w14:val="none"/>
        </w:rPr>
        <w:t>Admissions 2024-</w:t>
      </w:r>
      <w:r w:rsidR="109DE980" w:rsidRPr="2780A7ED">
        <w:rPr>
          <w:rFonts w:ascii="Century Gothic" w:eastAsia="Century Gothic" w:hAnsi="Century Gothic" w:cs="Century Gothic"/>
          <w:b/>
          <w:bCs/>
          <w:color w:val="002060"/>
          <w:kern w:val="0"/>
          <w:sz w:val="24"/>
          <w:szCs w:val="24"/>
          <w:lang w:eastAsia="en-GB"/>
          <w14:ligatures w14:val="none"/>
        </w:rPr>
        <w:t>25;</w:t>
      </w:r>
      <w:r w:rsidRPr="2780A7ED">
        <w:rPr>
          <w:rFonts w:ascii="Century Gothic" w:eastAsia="Century Gothic" w:hAnsi="Century Gothic" w:cs="Century Gothic"/>
          <w:b/>
          <w:bCs/>
          <w:color w:val="002060"/>
          <w:kern w:val="0"/>
          <w:sz w:val="24"/>
          <w:szCs w:val="24"/>
          <w:lang w:eastAsia="en-GB"/>
          <w14:ligatures w14:val="none"/>
        </w:rPr>
        <w:t xml:space="preserve"> </w:t>
      </w:r>
      <w:r w:rsidRPr="009F095B">
        <w:rPr>
          <w:rFonts w:ascii="Century Gothic" w:eastAsia="Century Gothic" w:hAnsi="Century Gothic" w:cs="Century Gothic"/>
          <w:color w:val="002060"/>
          <w:kern w:val="0"/>
          <w:sz w:val="24"/>
          <w:szCs w:val="24"/>
          <w:lang w:eastAsia="en-GB"/>
          <w14:ligatures w14:val="none"/>
        </w:rPr>
        <w:t>When is my child entitled to a 3–5-year-old child eligible funded place</w:t>
      </w:r>
      <w:r w:rsidR="60DA88BE" w:rsidRPr="009F095B">
        <w:rPr>
          <w:rFonts w:ascii="Century Gothic" w:eastAsia="Century Gothic" w:hAnsi="Century Gothic" w:cs="Century Gothic"/>
          <w:color w:val="002060"/>
          <w:kern w:val="0"/>
          <w:sz w:val="24"/>
          <w:szCs w:val="24"/>
          <w:lang w:eastAsia="en-GB"/>
          <w14:ligatures w14:val="none"/>
        </w:rPr>
        <w:t xml:space="preserve">? </w:t>
      </w:r>
      <w:r w:rsidRPr="009F095B">
        <w:rPr>
          <w:rFonts w:ascii="Century Gothic" w:eastAsia="Century Gothic" w:hAnsi="Century Gothic" w:cs="Century Gothic"/>
          <w:color w:val="002060"/>
          <w:kern w:val="0"/>
          <w:sz w:val="24"/>
          <w:szCs w:val="24"/>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Your child must have had their 3rd birthday the day before the new term starts. Please note the start of term dates change each year. </w:t>
      </w:r>
    </w:p>
    <w:p w14:paraId="708FB6D8"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tbl>
      <w:tblPr>
        <w:tblStyle w:val="TableGrid0"/>
        <w:tblW w:w="0" w:type="auto"/>
        <w:tblLook w:val="04A0" w:firstRow="1" w:lastRow="0" w:firstColumn="1" w:lastColumn="0" w:noHBand="0" w:noVBand="1"/>
      </w:tblPr>
      <w:tblGrid>
        <w:gridCol w:w="5228"/>
        <w:gridCol w:w="5228"/>
      </w:tblGrid>
      <w:tr w:rsidR="00717B52" w:rsidRPr="00F65176" w14:paraId="30721BA0" w14:textId="77777777">
        <w:tc>
          <w:tcPr>
            <w:tcW w:w="5228" w:type="dxa"/>
          </w:tcPr>
          <w:p w14:paraId="54667E3E" w14:textId="77777777" w:rsidR="00717B52" w:rsidRPr="00F65176" w:rsidRDefault="00717B52">
            <w:pPr>
              <w:rPr>
                <w:b/>
                <w:bCs/>
                <w:color w:val="002060"/>
                <w:sz w:val="48"/>
                <w:szCs w:val="48"/>
              </w:rPr>
            </w:pPr>
            <w:r w:rsidRPr="00F65176">
              <w:rPr>
                <w:b/>
                <w:bCs/>
                <w:color w:val="002060"/>
                <w:sz w:val="48"/>
                <w:szCs w:val="48"/>
              </w:rPr>
              <w:t xml:space="preserve">If your child turns 3 by </w:t>
            </w:r>
          </w:p>
        </w:tc>
        <w:tc>
          <w:tcPr>
            <w:tcW w:w="5228" w:type="dxa"/>
          </w:tcPr>
          <w:p w14:paraId="7B060170" w14:textId="77777777" w:rsidR="00717B52" w:rsidRPr="00F65176" w:rsidRDefault="00717B52">
            <w:pPr>
              <w:rPr>
                <w:b/>
                <w:bCs/>
                <w:color w:val="002060"/>
                <w:sz w:val="48"/>
                <w:szCs w:val="48"/>
              </w:rPr>
            </w:pPr>
            <w:r w:rsidRPr="00F65176">
              <w:rPr>
                <w:b/>
                <w:bCs/>
                <w:color w:val="002060"/>
                <w:sz w:val="48"/>
                <w:szCs w:val="48"/>
              </w:rPr>
              <w:t xml:space="preserve">Eligible for funding from </w:t>
            </w:r>
          </w:p>
        </w:tc>
      </w:tr>
      <w:tr w:rsidR="00717B52" w:rsidRPr="00F65176" w14:paraId="79A4010D" w14:textId="77777777">
        <w:tc>
          <w:tcPr>
            <w:tcW w:w="5228" w:type="dxa"/>
          </w:tcPr>
          <w:p w14:paraId="249A9F5F" w14:textId="77777777" w:rsidR="00717B52" w:rsidRPr="00F65176" w:rsidRDefault="00717B52">
            <w:pPr>
              <w:jc w:val="center"/>
              <w:rPr>
                <w:b/>
                <w:bCs/>
                <w:color w:val="002060"/>
                <w:sz w:val="32"/>
                <w:szCs w:val="32"/>
              </w:rPr>
            </w:pPr>
            <w:r w:rsidRPr="00F65176">
              <w:rPr>
                <w:b/>
                <w:bCs/>
                <w:color w:val="002060"/>
                <w:sz w:val="32"/>
                <w:szCs w:val="32"/>
              </w:rPr>
              <w:t>31.08.24</w:t>
            </w:r>
          </w:p>
        </w:tc>
        <w:tc>
          <w:tcPr>
            <w:tcW w:w="5228" w:type="dxa"/>
          </w:tcPr>
          <w:p w14:paraId="5AE0B59C" w14:textId="77777777" w:rsidR="00717B52" w:rsidRPr="00F65176" w:rsidRDefault="00717B52">
            <w:pPr>
              <w:jc w:val="center"/>
              <w:rPr>
                <w:b/>
                <w:bCs/>
                <w:color w:val="002060"/>
                <w:sz w:val="32"/>
                <w:szCs w:val="32"/>
              </w:rPr>
            </w:pPr>
            <w:r w:rsidRPr="00F65176">
              <w:rPr>
                <w:b/>
                <w:bCs/>
                <w:color w:val="002060"/>
                <w:sz w:val="32"/>
                <w:szCs w:val="32"/>
              </w:rPr>
              <w:t>August 2024</w:t>
            </w:r>
          </w:p>
        </w:tc>
      </w:tr>
      <w:tr w:rsidR="00717B52" w:rsidRPr="00F65176" w14:paraId="37E7AC2A" w14:textId="77777777">
        <w:tc>
          <w:tcPr>
            <w:tcW w:w="5228" w:type="dxa"/>
          </w:tcPr>
          <w:p w14:paraId="23C958B2" w14:textId="77777777" w:rsidR="00717B52" w:rsidRPr="00F65176" w:rsidRDefault="00717B52">
            <w:pPr>
              <w:jc w:val="center"/>
              <w:rPr>
                <w:b/>
                <w:bCs/>
                <w:color w:val="002060"/>
                <w:sz w:val="32"/>
                <w:szCs w:val="32"/>
              </w:rPr>
            </w:pPr>
            <w:r w:rsidRPr="00F65176">
              <w:rPr>
                <w:b/>
                <w:bCs/>
                <w:color w:val="002060"/>
                <w:sz w:val="32"/>
                <w:szCs w:val="32"/>
              </w:rPr>
              <w:t>Before start of October term</w:t>
            </w:r>
          </w:p>
        </w:tc>
        <w:tc>
          <w:tcPr>
            <w:tcW w:w="5228" w:type="dxa"/>
          </w:tcPr>
          <w:p w14:paraId="7E5C59A3" w14:textId="77777777" w:rsidR="00717B52" w:rsidRPr="00F65176" w:rsidRDefault="00717B52">
            <w:pPr>
              <w:jc w:val="center"/>
              <w:rPr>
                <w:b/>
                <w:bCs/>
                <w:color w:val="002060"/>
                <w:sz w:val="32"/>
                <w:szCs w:val="32"/>
              </w:rPr>
            </w:pPr>
            <w:r w:rsidRPr="00F65176">
              <w:rPr>
                <w:b/>
                <w:bCs/>
                <w:color w:val="002060"/>
                <w:sz w:val="32"/>
                <w:szCs w:val="32"/>
              </w:rPr>
              <w:t>28.10.24</w:t>
            </w:r>
          </w:p>
        </w:tc>
      </w:tr>
      <w:tr w:rsidR="00717B52" w:rsidRPr="00F65176" w14:paraId="48CC6740" w14:textId="77777777">
        <w:tc>
          <w:tcPr>
            <w:tcW w:w="5228" w:type="dxa"/>
          </w:tcPr>
          <w:p w14:paraId="4DC49B1A" w14:textId="77777777" w:rsidR="00717B52" w:rsidRPr="00F65176" w:rsidRDefault="00717B52">
            <w:pPr>
              <w:jc w:val="center"/>
              <w:rPr>
                <w:b/>
                <w:bCs/>
                <w:color w:val="002060"/>
                <w:sz w:val="32"/>
                <w:szCs w:val="32"/>
              </w:rPr>
            </w:pPr>
            <w:r w:rsidRPr="00F65176">
              <w:rPr>
                <w:b/>
                <w:bCs/>
                <w:color w:val="002060"/>
                <w:sz w:val="32"/>
                <w:szCs w:val="32"/>
              </w:rPr>
              <w:t>Before start of January term</w:t>
            </w:r>
          </w:p>
        </w:tc>
        <w:tc>
          <w:tcPr>
            <w:tcW w:w="5228" w:type="dxa"/>
          </w:tcPr>
          <w:p w14:paraId="0A7F181B" w14:textId="77777777" w:rsidR="00717B52" w:rsidRPr="00F65176" w:rsidRDefault="00717B52">
            <w:pPr>
              <w:jc w:val="center"/>
              <w:rPr>
                <w:b/>
                <w:bCs/>
                <w:color w:val="002060"/>
                <w:sz w:val="32"/>
                <w:szCs w:val="32"/>
              </w:rPr>
            </w:pPr>
            <w:r w:rsidRPr="00F65176">
              <w:rPr>
                <w:b/>
                <w:bCs/>
                <w:color w:val="002060"/>
                <w:sz w:val="32"/>
                <w:szCs w:val="32"/>
              </w:rPr>
              <w:t>06.01.25</w:t>
            </w:r>
          </w:p>
        </w:tc>
      </w:tr>
      <w:tr w:rsidR="00717B52" w:rsidRPr="00F65176" w14:paraId="7ABC8CA1" w14:textId="77777777">
        <w:tc>
          <w:tcPr>
            <w:tcW w:w="5228" w:type="dxa"/>
          </w:tcPr>
          <w:p w14:paraId="64A1D8DD" w14:textId="77777777" w:rsidR="00717B52" w:rsidRPr="00F65176" w:rsidRDefault="00717B52">
            <w:pPr>
              <w:jc w:val="center"/>
              <w:rPr>
                <w:b/>
                <w:bCs/>
                <w:color w:val="002060"/>
                <w:sz w:val="32"/>
                <w:szCs w:val="32"/>
              </w:rPr>
            </w:pPr>
            <w:r w:rsidRPr="00F65176">
              <w:rPr>
                <w:b/>
                <w:bCs/>
                <w:color w:val="002060"/>
                <w:sz w:val="32"/>
                <w:szCs w:val="32"/>
              </w:rPr>
              <w:t>Before start of April term</w:t>
            </w:r>
          </w:p>
        </w:tc>
        <w:tc>
          <w:tcPr>
            <w:tcW w:w="5228" w:type="dxa"/>
          </w:tcPr>
          <w:p w14:paraId="30099597" w14:textId="77777777" w:rsidR="00717B52" w:rsidRPr="00F65176" w:rsidRDefault="00717B52">
            <w:pPr>
              <w:jc w:val="center"/>
              <w:rPr>
                <w:b/>
                <w:bCs/>
                <w:color w:val="002060"/>
                <w:sz w:val="32"/>
                <w:szCs w:val="32"/>
              </w:rPr>
            </w:pPr>
            <w:r w:rsidRPr="00F65176">
              <w:rPr>
                <w:b/>
                <w:bCs/>
                <w:color w:val="002060"/>
                <w:sz w:val="32"/>
                <w:szCs w:val="32"/>
              </w:rPr>
              <w:t>14.04.25</w:t>
            </w:r>
          </w:p>
        </w:tc>
      </w:tr>
    </w:tbl>
    <w:p w14:paraId="2E6C0755"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p>
    <w:p w14:paraId="016211B0" w14:textId="55FC1242"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You must apply online to Aberdeenshire Council for funding. The funding process opens each year in January. Please click on the following link for further information</w:t>
      </w:r>
      <w:r w:rsidR="066DA1C0" w:rsidRPr="00AC4604">
        <w:rPr>
          <w:rFonts w:ascii="Century Gothic" w:eastAsia="Century Gothic" w:hAnsi="Century Gothic" w:cs="Century Gothic"/>
          <w:color w:val="000000"/>
          <w:kern w:val="0"/>
          <w:lang w:eastAsia="en-GB"/>
          <w14:ligatures w14:val="none"/>
        </w:rPr>
        <w:t xml:space="preserve">. </w:t>
      </w:r>
    </w:p>
    <w:p w14:paraId="2A4D3D31"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hyperlink r:id="rId87">
        <w:r w:rsidRPr="00AC4604">
          <w:rPr>
            <w:rFonts w:ascii="Century Gothic" w:eastAsia="Century Gothic" w:hAnsi="Century Gothic" w:cs="Century Gothic"/>
            <w:color w:val="0563C1"/>
            <w:kern w:val="0"/>
            <w:u w:val="single" w:color="0563C1"/>
            <w:lang w:eastAsia="en-GB"/>
            <w14:ligatures w14:val="none"/>
          </w:rPr>
          <w:t>https://www.aberdeenshire.gov.uk/social</w:t>
        </w:r>
      </w:hyperlink>
      <w:hyperlink r:id="rId88">
        <w:r w:rsidRPr="00AC4604">
          <w:rPr>
            <w:rFonts w:ascii="Century Gothic" w:eastAsia="Century Gothic" w:hAnsi="Century Gothic" w:cs="Century Gothic"/>
            <w:color w:val="0563C1"/>
            <w:kern w:val="0"/>
            <w:u w:val="single" w:color="0563C1"/>
            <w:lang w:eastAsia="en-GB"/>
            <w14:ligatures w14:val="none"/>
          </w:rPr>
          <w:t>-</w:t>
        </w:r>
      </w:hyperlink>
      <w:hyperlink r:id="rId89">
        <w:r w:rsidRPr="00AC4604">
          <w:rPr>
            <w:rFonts w:ascii="Century Gothic" w:eastAsia="Century Gothic" w:hAnsi="Century Gothic" w:cs="Century Gothic"/>
            <w:color w:val="0563C1"/>
            <w:kern w:val="0"/>
            <w:u w:val="single" w:color="0563C1"/>
            <w:lang w:eastAsia="en-GB"/>
            <w14:ligatures w14:val="none"/>
          </w:rPr>
          <w:t>care</w:t>
        </w:r>
      </w:hyperlink>
      <w:hyperlink r:id="rId90">
        <w:r w:rsidRPr="00AC4604">
          <w:rPr>
            <w:rFonts w:ascii="Century Gothic" w:eastAsia="Century Gothic" w:hAnsi="Century Gothic" w:cs="Century Gothic"/>
            <w:color w:val="0563C1"/>
            <w:kern w:val="0"/>
            <w:u w:val="single" w:color="0563C1"/>
            <w:lang w:eastAsia="en-GB"/>
            <w14:ligatures w14:val="none"/>
          </w:rPr>
          <w:t>-</w:t>
        </w:r>
      </w:hyperlink>
      <w:hyperlink r:id="rId91">
        <w:r w:rsidRPr="00AC4604">
          <w:rPr>
            <w:rFonts w:ascii="Century Gothic" w:eastAsia="Century Gothic" w:hAnsi="Century Gothic" w:cs="Century Gothic"/>
            <w:color w:val="0563C1"/>
            <w:kern w:val="0"/>
            <w:u w:val="single" w:color="0563C1"/>
            <w:lang w:eastAsia="en-GB"/>
            <w14:ligatures w14:val="none"/>
          </w:rPr>
          <w:t>and</w:t>
        </w:r>
      </w:hyperlink>
      <w:hyperlink r:id="rId92">
        <w:r w:rsidRPr="00AC4604">
          <w:rPr>
            <w:rFonts w:ascii="Century Gothic" w:eastAsia="Century Gothic" w:hAnsi="Century Gothic" w:cs="Century Gothic"/>
            <w:color w:val="0563C1"/>
            <w:kern w:val="0"/>
            <w:u w:val="single" w:color="0563C1"/>
            <w:lang w:eastAsia="en-GB"/>
            <w14:ligatures w14:val="none"/>
          </w:rPr>
          <w:t>-</w:t>
        </w:r>
      </w:hyperlink>
      <w:hyperlink r:id="rId93">
        <w:r w:rsidRPr="00AC4604">
          <w:rPr>
            <w:rFonts w:ascii="Century Gothic" w:eastAsia="Century Gothic" w:hAnsi="Century Gothic" w:cs="Century Gothic"/>
            <w:color w:val="0563C1"/>
            <w:kern w:val="0"/>
            <w:u w:val="single" w:color="0563C1"/>
            <w:lang w:eastAsia="en-GB"/>
            <w14:ligatures w14:val="none"/>
          </w:rPr>
          <w:t>health/childcare</w:t>
        </w:r>
      </w:hyperlink>
      <w:hyperlink r:id="rId94">
        <w:r w:rsidRPr="00AC4604">
          <w:rPr>
            <w:rFonts w:ascii="Century Gothic" w:eastAsia="Century Gothic" w:hAnsi="Century Gothic" w:cs="Century Gothic"/>
            <w:color w:val="0563C1"/>
            <w:kern w:val="0"/>
            <w:u w:val="single" w:color="0563C1"/>
            <w:lang w:eastAsia="en-GB"/>
            <w14:ligatures w14:val="none"/>
          </w:rPr>
          <w:t>-</w:t>
        </w:r>
      </w:hyperlink>
      <w:hyperlink r:id="rId95">
        <w:r w:rsidRPr="00AC4604">
          <w:rPr>
            <w:rFonts w:ascii="Century Gothic" w:eastAsia="Century Gothic" w:hAnsi="Century Gothic" w:cs="Century Gothic"/>
            <w:color w:val="0563C1"/>
            <w:kern w:val="0"/>
            <w:u w:val="single" w:color="0563C1"/>
            <w:lang w:eastAsia="en-GB"/>
            <w14:ligatures w14:val="none"/>
          </w:rPr>
          <w:t>and</w:t>
        </w:r>
      </w:hyperlink>
      <w:hyperlink r:id="rId96">
        <w:r w:rsidRPr="00AC4604">
          <w:rPr>
            <w:rFonts w:ascii="Century Gothic" w:eastAsia="Century Gothic" w:hAnsi="Century Gothic" w:cs="Century Gothic"/>
            <w:color w:val="0563C1"/>
            <w:kern w:val="0"/>
            <w:u w:val="single" w:color="0563C1"/>
            <w:lang w:eastAsia="en-GB"/>
            <w14:ligatures w14:val="none"/>
          </w:rPr>
          <w:t>-</w:t>
        </w:r>
      </w:hyperlink>
      <w:hyperlink r:id="rId97">
        <w:r w:rsidRPr="00AC4604">
          <w:rPr>
            <w:rFonts w:ascii="Century Gothic" w:eastAsia="Century Gothic" w:hAnsi="Century Gothic" w:cs="Century Gothic"/>
            <w:color w:val="0563C1"/>
            <w:kern w:val="0"/>
            <w:u w:val="single" w:color="0563C1"/>
            <w:lang w:eastAsia="en-GB"/>
            <w14:ligatures w14:val="none"/>
          </w:rPr>
          <w:t>early</w:t>
        </w:r>
      </w:hyperlink>
      <w:hyperlink r:id="rId98">
        <w:r w:rsidRPr="00AC4604">
          <w:rPr>
            <w:rFonts w:ascii="Century Gothic" w:eastAsia="Century Gothic" w:hAnsi="Century Gothic" w:cs="Century Gothic"/>
            <w:color w:val="0563C1"/>
            <w:kern w:val="0"/>
            <w:u w:val="single" w:color="0563C1"/>
            <w:lang w:eastAsia="en-GB"/>
            <w14:ligatures w14:val="none"/>
          </w:rPr>
          <w:t>-</w:t>
        </w:r>
      </w:hyperlink>
    </w:p>
    <w:p w14:paraId="703159BD" w14:textId="77777777" w:rsidR="00717B52" w:rsidRPr="00AC4604" w:rsidRDefault="00717B52" w:rsidP="00717B52">
      <w:pPr>
        <w:spacing w:after="3" w:line="253" w:lineRule="auto"/>
        <w:rPr>
          <w:rFonts w:ascii="Century Gothic" w:eastAsia="Century Gothic" w:hAnsi="Century Gothic" w:cs="Century Gothic"/>
          <w:color w:val="000000"/>
          <w:kern w:val="0"/>
          <w:lang w:eastAsia="en-GB"/>
          <w14:ligatures w14:val="none"/>
        </w:rPr>
      </w:pPr>
      <w:hyperlink r:id="rId99">
        <w:r w:rsidRPr="00AC4604">
          <w:rPr>
            <w:rFonts w:ascii="Century Gothic" w:eastAsia="Century Gothic" w:hAnsi="Century Gothic" w:cs="Century Gothic"/>
            <w:color w:val="0563C1"/>
            <w:kern w:val="0"/>
            <w:u w:val="single" w:color="0563C1"/>
            <w:lang w:eastAsia="en-GB"/>
            <w14:ligatures w14:val="none"/>
          </w:rPr>
          <w:t>learning/find</w:t>
        </w:r>
      </w:hyperlink>
      <w:hyperlink r:id="rId100">
        <w:r w:rsidRPr="00AC4604">
          <w:rPr>
            <w:rFonts w:ascii="Century Gothic" w:eastAsia="Century Gothic" w:hAnsi="Century Gothic" w:cs="Century Gothic"/>
            <w:color w:val="0563C1"/>
            <w:kern w:val="0"/>
            <w:u w:val="single" w:color="0563C1"/>
            <w:lang w:eastAsia="en-GB"/>
            <w14:ligatures w14:val="none"/>
          </w:rPr>
          <w:t>-</w:t>
        </w:r>
      </w:hyperlink>
      <w:hyperlink r:id="rId101">
        <w:r w:rsidRPr="00AC4604">
          <w:rPr>
            <w:rFonts w:ascii="Century Gothic" w:eastAsia="Century Gothic" w:hAnsi="Century Gothic" w:cs="Century Gothic"/>
            <w:color w:val="0563C1"/>
            <w:kern w:val="0"/>
            <w:u w:val="single" w:color="0563C1"/>
            <w:lang w:eastAsia="en-GB"/>
            <w14:ligatures w14:val="none"/>
          </w:rPr>
          <w:t>nurseries/</w:t>
        </w:r>
      </w:hyperlink>
      <w:hyperlink r:id="rId102">
        <w:r w:rsidRPr="00AC4604">
          <w:rPr>
            <w:rFonts w:ascii="Century Gothic" w:eastAsia="Century Gothic" w:hAnsi="Century Gothic" w:cs="Century Gothic"/>
            <w:color w:val="000000"/>
            <w:kern w:val="0"/>
            <w:lang w:eastAsia="en-GB"/>
            <w14:ligatures w14:val="none"/>
          </w:rPr>
          <w:t xml:space="preserve"> </w:t>
        </w:r>
      </w:hyperlink>
    </w:p>
    <w:p w14:paraId="69EE4F9B" w14:textId="77777777" w:rsidR="00E85458" w:rsidRDefault="00E85458" w:rsidP="00717B52">
      <w:pPr>
        <w:spacing w:after="5" w:line="251" w:lineRule="auto"/>
        <w:ind w:right="63"/>
        <w:jc w:val="both"/>
        <w:rPr>
          <w:rFonts w:ascii="Century Gothic" w:eastAsia="Century Gothic" w:hAnsi="Century Gothic" w:cs="Century Gothic"/>
          <w:b/>
          <w:color w:val="002060"/>
          <w:kern w:val="0"/>
          <w:sz w:val="24"/>
          <w:szCs w:val="24"/>
          <w:lang w:eastAsia="en-GB"/>
          <w14:ligatures w14:val="none"/>
        </w:rPr>
      </w:pPr>
    </w:p>
    <w:p w14:paraId="62077248" w14:textId="77777777" w:rsidR="00E85458" w:rsidRDefault="00E85458" w:rsidP="00717B52">
      <w:pPr>
        <w:spacing w:after="5" w:line="251" w:lineRule="auto"/>
        <w:ind w:right="63"/>
        <w:jc w:val="both"/>
        <w:rPr>
          <w:rFonts w:ascii="Century Gothic" w:eastAsia="Century Gothic" w:hAnsi="Century Gothic" w:cs="Century Gothic"/>
          <w:b/>
          <w:color w:val="002060"/>
          <w:kern w:val="0"/>
          <w:sz w:val="24"/>
          <w:szCs w:val="24"/>
          <w:lang w:eastAsia="en-GB"/>
          <w14:ligatures w14:val="none"/>
        </w:rPr>
      </w:pPr>
    </w:p>
    <w:p w14:paraId="01F199D4" w14:textId="77777777" w:rsidR="00B718BC" w:rsidRDefault="00B718BC" w:rsidP="00717B52">
      <w:pPr>
        <w:spacing w:after="5" w:line="251" w:lineRule="auto"/>
        <w:ind w:right="63"/>
        <w:jc w:val="both"/>
        <w:rPr>
          <w:rFonts w:ascii="Century Gothic" w:eastAsia="Century Gothic" w:hAnsi="Century Gothic" w:cs="Century Gothic"/>
          <w:b/>
          <w:color w:val="002060"/>
          <w:kern w:val="0"/>
          <w:sz w:val="24"/>
          <w:szCs w:val="24"/>
          <w:lang w:eastAsia="en-GB"/>
          <w14:ligatures w14:val="none"/>
        </w:rPr>
      </w:pPr>
    </w:p>
    <w:p w14:paraId="2B211C82" w14:textId="16D9FB83" w:rsidR="004602D7" w:rsidRDefault="00F8299E" w:rsidP="00717B52">
      <w:pPr>
        <w:spacing w:after="5" w:line="251" w:lineRule="auto"/>
        <w:ind w:right="63"/>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noProof/>
          <w:color w:val="000000"/>
          <w:kern w:val="0"/>
          <w:lang w:eastAsia="en-GB"/>
          <w14:ligatures w14:val="none"/>
        </w:rPr>
        <w:lastRenderedPageBreak/>
        <w:drawing>
          <wp:anchor distT="0" distB="0" distL="114300" distR="114300" simplePos="0" relativeHeight="251658254" behindDoc="1" locked="0" layoutInCell="1" allowOverlap="1" wp14:anchorId="66C4941F" wp14:editId="52D9ADBD">
            <wp:simplePos x="0" y="0"/>
            <wp:positionH relativeFrom="column">
              <wp:posOffset>5204460</wp:posOffset>
            </wp:positionH>
            <wp:positionV relativeFrom="paragraph">
              <wp:posOffset>0</wp:posOffset>
            </wp:positionV>
            <wp:extent cx="1457325" cy="762000"/>
            <wp:effectExtent l="0" t="0" r="9525" b="0"/>
            <wp:wrapTight wrapText="bothSides">
              <wp:wrapPolygon edited="0">
                <wp:start x="0" y="0"/>
                <wp:lineTo x="0" y="21060"/>
                <wp:lineTo x="21459" y="21060"/>
                <wp:lineTo x="21459" y="0"/>
                <wp:lineTo x="0" y="0"/>
              </wp:wrapPolygon>
            </wp:wrapTight>
            <wp:docPr id="112395193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1930" name="Picture 1" descr="A close-up of a logo&#10;&#10;Description automatically generated"/>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pic:spPr>
                </pic:pic>
              </a:graphicData>
            </a:graphic>
            <wp14:sizeRelH relativeFrom="page">
              <wp14:pctWidth>0</wp14:pctWidth>
            </wp14:sizeRelH>
            <wp14:sizeRelV relativeFrom="page">
              <wp14:pctHeight>0</wp14:pctHeight>
            </wp14:sizeRelV>
          </wp:anchor>
        </w:drawing>
      </w:r>
      <w:r w:rsidR="00717B52" w:rsidRPr="2780A7ED">
        <w:rPr>
          <w:rFonts w:ascii="Century Gothic" w:eastAsia="Century Gothic" w:hAnsi="Century Gothic" w:cs="Century Gothic"/>
          <w:b/>
          <w:bCs/>
          <w:color w:val="002060"/>
          <w:kern w:val="0"/>
          <w:sz w:val="24"/>
          <w:szCs w:val="24"/>
          <w:lang w:eastAsia="en-GB"/>
          <w14:ligatures w14:val="none"/>
        </w:rPr>
        <w:t>Staf</w:t>
      </w:r>
      <w:r w:rsidR="00B718BC" w:rsidRPr="2780A7ED">
        <w:rPr>
          <w:rFonts w:ascii="Century Gothic" w:eastAsia="Century Gothic" w:hAnsi="Century Gothic" w:cs="Century Gothic"/>
          <w:b/>
          <w:bCs/>
          <w:color w:val="002060"/>
          <w:kern w:val="0"/>
          <w:sz w:val="24"/>
          <w:szCs w:val="24"/>
          <w:lang w:eastAsia="en-GB"/>
          <w14:ligatures w14:val="none"/>
        </w:rPr>
        <w:t xml:space="preserve">f </w:t>
      </w:r>
      <w:r w:rsidR="00717B52" w:rsidRPr="2780A7ED">
        <w:rPr>
          <w:rFonts w:ascii="Century Gothic" w:eastAsia="Century Gothic" w:hAnsi="Century Gothic" w:cs="Century Gothic"/>
          <w:b/>
          <w:bCs/>
          <w:color w:val="FF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A</w:t>
      </w:r>
      <w:r w:rsidR="004F57F8">
        <w:rPr>
          <w:rFonts w:ascii="Century Gothic" w:eastAsia="Century Gothic" w:hAnsi="Century Gothic" w:cs="Century Gothic"/>
          <w:color w:val="000000"/>
          <w:kern w:val="0"/>
          <w:lang w:eastAsia="en-GB"/>
          <w14:ligatures w14:val="none"/>
        </w:rPr>
        <w:t>s a requirement of employment all</w:t>
      </w:r>
      <w:r w:rsidR="00717B52" w:rsidRPr="00AC4604">
        <w:rPr>
          <w:rFonts w:ascii="Century Gothic" w:eastAsia="Century Gothic" w:hAnsi="Century Gothic" w:cs="Century Gothic"/>
          <w:color w:val="000000"/>
          <w:kern w:val="0"/>
          <w:lang w:eastAsia="en-GB"/>
          <w14:ligatures w14:val="none"/>
        </w:rPr>
        <w:t xml:space="preserve"> staff are registered with SSSC (Scottish Social Services Council). This ensures that all staff work to Codes of Practice. For workers and employers</w:t>
      </w:r>
      <w:r w:rsidR="785E029C" w:rsidRPr="00AC4604">
        <w:rPr>
          <w:rFonts w:ascii="Century Gothic" w:eastAsia="Century Gothic" w:hAnsi="Century Gothic" w:cs="Century Gothic"/>
          <w:color w:val="000000"/>
          <w:kern w:val="0"/>
          <w:lang w:eastAsia="en-GB"/>
          <w14:ligatures w14:val="none"/>
        </w:rPr>
        <w:t>,’</w:t>
      </w:r>
      <w:r w:rsidR="00717B52" w:rsidRPr="00AC4604">
        <w:rPr>
          <w:rFonts w:ascii="Century Gothic" w:eastAsia="Century Gothic" w:hAnsi="Century Gothic" w:cs="Century Gothic"/>
          <w:color w:val="000000"/>
          <w:kern w:val="0"/>
          <w:lang w:eastAsia="en-GB"/>
          <w14:ligatures w14:val="none"/>
        </w:rPr>
        <w:t xml:space="preserve"> the Codes sets out the behaviours and values expected of social service workers and their employers </w:t>
      </w:r>
      <w:r w:rsidR="00167077">
        <w:rPr>
          <w:rFonts w:ascii="Century Gothic" w:eastAsia="Century Gothic" w:hAnsi="Century Gothic" w:cs="Century Gothic"/>
          <w:color w:val="000000"/>
          <w:kern w:val="0"/>
          <w:lang w:eastAsia="en-GB"/>
          <w14:ligatures w14:val="none"/>
        </w:rPr>
        <w:t xml:space="preserve">and stipulate </w:t>
      </w:r>
      <w:r w:rsidR="004602D7">
        <w:rPr>
          <w:rFonts w:ascii="Century Gothic" w:eastAsia="Century Gothic" w:hAnsi="Century Gothic" w:cs="Century Gothic"/>
          <w:color w:val="000000"/>
          <w:kern w:val="0"/>
          <w:lang w:eastAsia="en-GB"/>
          <w14:ligatures w14:val="none"/>
        </w:rPr>
        <w:t xml:space="preserve">qualifications required to carry out their role. </w:t>
      </w:r>
    </w:p>
    <w:p w14:paraId="07481124" w14:textId="45CED729" w:rsidR="00717B52" w:rsidRPr="00AC4604" w:rsidRDefault="00717B52" w:rsidP="00717B52">
      <w:pPr>
        <w:spacing w:after="5" w:line="251" w:lineRule="auto"/>
        <w:ind w:right="6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Click on the following link for more information; </w:t>
      </w:r>
      <w:hyperlink r:id="rId104">
        <w:r w:rsidRPr="00AC4604">
          <w:rPr>
            <w:rFonts w:ascii="Century Gothic" w:eastAsia="Century Gothic" w:hAnsi="Century Gothic" w:cs="Century Gothic"/>
            <w:color w:val="0563C1"/>
            <w:kern w:val="0"/>
            <w:u w:val="single" w:color="0563C1"/>
            <w:lang w:eastAsia="en-GB"/>
            <w14:ligatures w14:val="none"/>
          </w:rPr>
          <w:t>https://www.sssc.uk.com</w:t>
        </w:r>
      </w:hyperlink>
      <w:hyperlink r:id="rId105">
        <w:r w:rsidRPr="00AC4604">
          <w:rPr>
            <w:rFonts w:ascii="Century Gothic" w:eastAsia="Century Gothic" w:hAnsi="Century Gothic" w:cs="Century Gothic"/>
            <w:color w:val="0563C1"/>
            <w:kern w:val="0"/>
            <w:u w:val="single" w:color="0563C1"/>
            <w:lang w:eastAsia="en-GB"/>
            <w14:ligatures w14:val="none"/>
          </w:rPr>
          <w:t>/</w:t>
        </w:r>
      </w:hyperlink>
      <w:hyperlink r:id="rId106">
        <w:r w:rsidRPr="00AC4604">
          <w:rPr>
            <w:rFonts w:ascii="Century Gothic" w:eastAsia="Century Gothic" w:hAnsi="Century Gothic" w:cs="Century Gothic"/>
            <w:color w:val="000000"/>
            <w:kern w:val="0"/>
            <w:lang w:eastAsia="en-GB"/>
            <w14:ligatures w14:val="none"/>
          </w:rPr>
          <w:t xml:space="preserve">  </w:t>
        </w:r>
      </w:hyperlink>
    </w:p>
    <w:p w14:paraId="72C64C85"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tbl>
      <w:tblPr>
        <w:tblStyle w:val="TableGrid1"/>
        <w:tblW w:w="10195" w:type="dxa"/>
        <w:tblInd w:w="-5" w:type="dxa"/>
        <w:tblCellMar>
          <w:top w:w="85" w:type="dxa"/>
          <w:bottom w:w="18" w:type="dxa"/>
        </w:tblCellMar>
        <w:tblLook w:val="04A0" w:firstRow="1" w:lastRow="0" w:firstColumn="1" w:lastColumn="0" w:noHBand="0" w:noVBand="1"/>
      </w:tblPr>
      <w:tblGrid>
        <w:gridCol w:w="1560"/>
        <w:gridCol w:w="1984"/>
        <w:gridCol w:w="1134"/>
        <w:gridCol w:w="709"/>
        <w:gridCol w:w="709"/>
        <w:gridCol w:w="20"/>
        <w:gridCol w:w="972"/>
        <w:gridCol w:w="3107"/>
      </w:tblGrid>
      <w:tr w:rsidR="00717B52" w:rsidRPr="00AC4604" w14:paraId="60936D8C" w14:textId="77777777" w:rsidTr="2780A7ED">
        <w:trPr>
          <w:trHeight w:val="33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27E3B"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rPr>
              <w:t xml:space="preserve"> </w:t>
            </w:r>
            <w:r w:rsidRPr="00AC4604">
              <w:rPr>
                <w:rFonts w:ascii="Century Gothic" w:eastAsia="Century Gothic" w:hAnsi="Century Gothic" w:cs="Century Gothic"/>
                <w:color w:val="000000"/>
              </w:rPr>
              <w:t xml:space="preserve"> </w:t>
            </w:r>
          </w:p>
          <w:p w14:paraId="0F617747" w14:textId="3E5C87E3"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Role  </w:t>
            </w:r>
            <w:r w:rsidR="00717B52" w:rsidRPr="00AC4604">
              <w:rPr>
                <w:rFonts w:ascii="Century Gothic" w:eastAsia="Century Gothic" w:hAnsi="Century Gothic" w:cs="Century Gothic"/>
                <w:color w:val="000000"/>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98A1A"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rPr>
              <w:t xml:space="preserve"> </w:t>
            </w:r>
            <w:r w:rsidRPr="00AC4604">
              <w:rPr>
                <w:rFonts w:ascii="Century Gothic" w:eastAsia="Century Gothic" w:hAnsi="Century Gothic" w:cs="Century Gothic"/>
                <w:color w:val="000000"/>
              </w:rPr>
              <w:t xml:space="preserve"> </w:t>
            </w:r>
          </w:p>
          <w:p w14:paraId="39A3E0D6"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rPr>
              <w:t xml:space="preserve">Name  </w:t>
            </w:r>
            <w:r w:rsidRPr="00AC4604">
              <w:rPr>
                <w:rFonts w:ascii="Century Gothic" w:eastAsia="Century Gothic" w:hAnsi="Century Gothic" w:cs="Century Gothic"/>
                <w:color w:val="000000"/>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EF53FF7"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 </w:t>
            </w:r>
            <w:r w:rsidRPr="00AC4604">
              <w:rPr>
                <w:rFonts w:ascii="Century Gothic" w:eastAsia="Century Gothic" w:hAnsi="Century Gothic" w:cs="Century Gothic"/>
                <w:color w:val="000000"/>
              </w:rPr>
              <w:t xml:space="preserve"> </w:t>
            </w:r>
          </w:p>
          <w:p w14:paraId="01A3D8DA"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Commenced </w:t>
            </w:r>
            <w:r w:rsidRPr="00AC4604">
              <w:rPr>
                <w:rFonts w:ascii="Century Gothic" w:eastAsia="Century Gothic" w:hAnsi="Century Gothic" w:cs="Century Gothic"/>
                <w:color w:val="000000"/>
              </w:rPr>
              <w:t xml:space="preserve"> </w:t>
            </w:r>
          </w:p>
          <w:p w14:paraId="05C2C8D0"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Employment </w:t>
            </w:r>
            <w:r w:rsidRPr="00AC4604">
              <w:rPr>
                <w:rFonts w:ascii="Century Gothic" w:eastAsia="Century Gothic" w:hAnsi="Century Gothic" w:cs="Century Gothic"/>
                <w:color w:val="000000"/>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113ABD" w14:textId="77777777" w:rsidR="00E541FD" w:rsidRDefault="00717B52">
            <w:pPr>
              <w:jc w:val="center"/>
              <w:rPr>
                <w:rFonts w:ascii="Century Gothic" w:eastAsia="Century Gothic" w:hAnsi="Century Gothic" w:cs="Century Gothic"/>
                <w:b/>
                <w:color w:val="000000"/>
                <w:sz w:val="16"/>
              </w:rPr>
            </w:pPr>
            <w:r w:rsidRPr="00AC4604">
              <w:rPr>
                <w:rFonts w:ascii="Century Gothic" w:eastAsia="Century Gothic" w:hAnsi="Century Gothic" w:cs="Century Gothic"/>
                <w:b/>
                <w:color w:val="000000"/>
                <w:sz w:val="16"/>
              </w:rPr>
              <w:t xml:space="preserve">First </w:t>
            </w:r>
          </w:p>
          <w:p w14:paraId="09BD9BA6" w14:textId="79FD6273" w:rsidR="00717B52" w:rsidRPr="00AC4604" w:rsidRDefault="00717B52">
            <w:pPr>
              <w:jc w:val="center"/>
              <w:rPr>
                <w:rFonts w:ascii="Century Gothic" w:eastAsia="Century Gothic" w:hAnsi="Century Gothic" w:cs="Century Gothic"/>
                <w:color w:val="000000"/>
              </w:rPr>
            </w:pPr>
            <w:r w:rsidRPr="2780A7ED">
              <w:rPr>
                <w:rFonts w:ascii="Century Gothic" w:eastAsia="Century Gothic" w:hAnsi="Century Gothic" w:cs="Century Gothic"/>
                <w:b/>
                <w:bCs/>
                <w:color w:val="000000" w:themeColor="text1"/>
                <w:sz w:val="16"/>
                <w:szCs w:val="16"/>
              </w:rPr>
              <w:t xml:space="preserve"> </w:t>
            </w:r>
            <w:r w:rsidR="60492648" w:rsidRPr="2780A7ED">
              <w:rPr>
                <w:rFonts w:ascii="Century Gothic" w:eastAsia="Century Gothic" w:hAnsi="Century Gothic" w:cs="Century Gothic"/>
                <w:b/>
                <w:bCs/>
                <w:color w:val="000000" w:themeColor="text1"/>
                <w:sz w:val="16"/>
                <w:szCs w:val="16"/>
              </w:rPr>
              <w:t>Aid Qual</w:t>
            </w:r>
            <w:r w:rsidRPr="2780A7ED">
              <w:rPr>
                <w:rFonts w:ascii="Century Gothic" w:eastAsia="Century Gothic" w:hAnsi="Century Gothic" w:cs="Century Gothic"/>
                <w:b/>
                <w:bCs/>
                <w:color w:val="000000" w:themeColor="text1"/>
                <w:sz w:val="16"/>
                <w:szCs w:val="16"/>
              </w:rPr>
              <w:t xml:space="preserve"> </w:t>
            </w:r>
            <w:r w:rsidRPr="2780A7ED">
              <w:rPr>
                <w:rFonts w:ascii="Century Gothic" w:eastAsia="Century Gothic" w:hAnsi="Century Gothic" w:cs="Century Gothic"/>
                <w:color w:val="000000" w:themeColor="text1"/>
              </w:rPr>
              <w:t xml:space="preserve"> </w:t>
            </w:r>
          </w:p>
        </w:tc>
        <w:tc>
          <w:tcPr>
            <w:tcW w:w="709" w:type="dxa"/>
            <w:tcBorders>
              <w:top w:val="single" w:sz="4" w:space="0" w:color="000000" w:themeColor="text1"/>
              <w:left w:val="single" w:sz="4" w:space="0" w:color="000000" w:themeColor="text1"/>
              <w:bottom w:val="single" w:sz="4" w:space="0" w:color="000000" w:themeColor="text1"/>
              <w:right w:val="nil"/>
            </w:tcBorders>
          </w:tcPr>
          <w:p w14:paraId="4A08E597" w14:textId="77777777" w:rsidR="00717B52" w:rsidRPr="00AC4604" w:rsidRDefault="00717B52">
            <w:pPr>
              <w:ind w:right="161"/>
              <w:jc w:val="right"/>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Food </w:t>
            </w:r>
            <w:r w:rsidRPr="00AC4604">
              <w:rPr>
                <w:rFonts w:ascii="Century Gothic" w:eastAsia="Century Gothic" w:hAnsi="Century Gothic" w:cs="Century Gothic"/>
                <w:color w:val="000000"/>
              </w:rPr>
              <w:t xml:space="preserve"> </w:t>
            </w:r>
          </w:p>
          <w:p w14:paraId="525CAF7A"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Hygiene Cert </w:t>
            </w:r>
            <w:r w:rsidRPr="00AC4604">
              <w:rPr>
                <w:rFonts w:ascii="Century Gothic" w:eastAsia="Century Gothic" w:hAnsi="Century Gothic" w:cs="Century Gothic"/>
                <w:color w:val="000000"/>
              </w:rPr>
              <w:t xml:space="preserve"> </w:t>
            </w:r>
          </w:p>
        </w:tc>
        <w:tc>
          <w:tcPr>
            <w:tcW w:w="20" w:type="dxa"/>
            <w:tcBorders>
              <w:top w:val="single" w:sz="4" w:space="0" w:color="000000" w:themeColor="text1"/>
              <w:left w:val="nil"/>
              <w:bottom w:val="single" w:sz="4" w:space="0" w:color="000000" w:themeColor="text1"/>
              <w:right w:val="single" w:sz="4" w:space="0" w:color="000000" w:themeColor="text1"/>
            </w:tcBorders>
          </w:tcPr>
          <w:p w14:paraId="48C4C6C4"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A392D" w14:textId="77777777" w:rsidR="00717B52" w:rsidRPr="00AC4604" w:rsidRDefault="00717B52">
            <w:pPr>
              <w:ind w:right="159"/>
              <w:jc w:val="right"/>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Infection </w:t>
            </w:r>
            <w:r w:rsidRPr="00AC4604">
              <w:rPr>
                <w:rFonts w:ascii="Century Gothic" w:eastAsia="Century Gothic" w:hAnsi="Century Gothic" w:cs="Century Gothic"/>
                <w:color w:val="000000"/>
              </w:rPr>
              <w:t xml:space="preserve"> </w:t>
            </w:r>
          </w:p>
          <w:p w14:paraId="6340435F" w14:textId="77777777" w:rsidR="00717B52" w:rsidRPr="00AC4604" w:rsidRDefault="00717B52">
            <w:pPr>
              <w:ind w:right="2"/>
              <w:jc w:val="center"/>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Control </w:t>
            </w:r>
            <w:r w:rsidRPr="00AC4604">
              <w:rPr>
                <w:rFonts w:ascii="Century Gothic" w:eastAsia="Century Gothic" w:hAnsi="Century Gothic" w:cs="Century Gothic"/>
                <w:color w:val="000000"/>
              </w:rPr>
              <w:t xml:space="preserve"> </w:t>
            </w:r>
          </w:p>
          <w:p w14:paraId="33656D0D" w14:textId="77777777" w:rsidR="00717B52" w:rsidRPr="00AC4604" w:rsidRDefault="00717B52">
            <w:pPr>
              <w:ind w:right="168"/>
              <w:jc w:val="right"/>
              <w:rPr>
                <w:rFonts w:ascii="Century Gothic" w:eastAsia="Century Gothic" w:hAnsi="Century Gothic" w:cs="Century Gothic"/>
                <w:color w:val="000000"/>
              </w:rPr>
            </w:pPr>
            <w:r w:rsidRPr="00AC4604">
              <w:rPr>
                <w:rFonts w:ascii="Century Gothic" w:eastAsia="Century Gothic" w:hAnsi="Century Gothic" w:cs="Century Gothic"/>
                <w:b/>
                <w:color w:val="000000"/>
                <w:sz w:val="16"/>
              </w:rPr>
              <w:t xml:space="preserve">Certified </w:t>
            </w:r>
            <w:r w:rsidRPr="00AC4604">
              <w:rPr>
                <w:rFonts w:ascii="Century Gothic" w:eastAsia="Century Gothic" w:hAnsi="Century Gothic" w:cs="Century Gothic"/>
                <w:color w:val="000000"/>
              </w:rPr>
              <w:t xml:space="preserve"> </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567E2"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b/>
                <w:color w:val="000000"/>
              </w:rPr>
              <w:t xml:space="preserve"> </w:t>
            </w:r>
            <w:r w:rsidRPr="00AC4604">
              <w:rPr>
                <w:rFonts w:ascii="Century Gothic" w:eastAsia="Century Gothic" w:hAnsi="Century Gothic" w:cs="Century Gothic"/>
                <w:color w:val="000000"/>
              </w:rPr>
              <w:t xml:space="preserve"> </w:t>
            </w:r>
          </w:p>
          <w:p w14:paraId="313F32FA" w14:textId="2B170E64" w:rsidR="00717B52" w:rsidRPr="00AC4604" w:rsidRDefault="00E541FD">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Qualifications  </w:t>
            </w:r>
            <w:r w:rsidR="00717B52" w:rsidRPr="00AC4604">
              <w:rPr>
                <w:rFonts w:ascii="Century Gothic" w:eastAsia="Century Gothic" w:hAnsi="Century Gothic" w:cs="Century Gothic"/>
                <w:color w:val="000000"/>
              </w:rPr>
              <w:t xml:space="preserve"> </w:t>
            </w:r>
          </w:p>
        </w:tc>
      </w:tr>
      <w:tr w:rsidR="00717B52" w:rsidRPr="00AC4604" w14:paraId="05BCAD06" w14:textId="77777777" w:rsidTr="2780A7ED">
        <w:trPr>
          <w:trHeight w:val="169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6DB4" w14:textId="7ED5F6F0"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Manager  </w:t>
            </w:r>
            <w:r w:rsidR="00717B52" w:rsidRPr="00AC4604">
              <w:rPr>
                <w:rFonts w:ascii="Century Gothic" w:eastAsia="Century Gothic" w:hAnsi="Century Gothic" w:cs="Century Gothic"/>
                <w:color w:val="000000"/>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3DB2" w14:textId="28844D5D"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717B52" w:rsidRPr="00AC4604">
              <w:rPr>
                <w:rFonts w:ascii="Century Gothic" w:eastAsia="Century Gothic" w:hAnsi="Century Gothic" w:cs="Century Gothic"/>
                <w:color w:val="000000"/>
              </w:rPr>
              <w:t xml:space="preserve">Jackie Rae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2D56B"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Aug 2012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2382C" w14:textId="77777777" w:rsidR="00717B52" w:rsidRPr="00AC4604" w:rsidRDefault="00717B52">
            <w:pPr>
              <w:ind w:right="4"/>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1C2B4" w14:textId="77777777" w:rsidR="00717B52" w:rsidRPr="00AC4604" w:rsidRDefault="00717B52">
            <w:pPr>
              <w:ind w:right="2"/>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619D" w14:textId="77777777" w:rsidR="00717B52" w:rsidRPr="00AC4604" w:rsidRDefault="00717B52">
            <w:pPr>
              <w:ind w:right="7"/>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5E19" w14:textId="3D8492C9" w:rsidR="002C27CE" w:rsidRDefault="00AA3726">
            <w:pPr>
              <w:numPr>
                <w:ilvl w:val="0"/>
                <w:numId w:val="15"/>
              </w:numPr>
              <w:spacing w:after="48" w:line="251" w:lineRule="auto"/>
              <w:ind w:right="52" w:hanging="194"/>
              <w:jc w:val="both"/>
              <w:rPr>
                <w:rFonts w:ascii="Century Gothic" w:eastAsia="Century Gothic" w:hAnsi="Century Gothic" w:cs="Century Gothic"/>
                <w:color w:val="000000"/>
              </w:rPr>
            </w:pPr>
            <w:r>
              <w:rPr>
                <w:rFonts w:ascii="Century Gothic" w:eastAsia="Century Gothic" w:hAnsi="Century Gothic" w:cs="Century Gothic"/>
                <w:color w:val="000000"/>
              </w:rPr>
              <w:t>B</w:t>
            </w:r>
            <w:r w:rsidR="00AC142E">
              <w:rPr>
                <w:rFonts w:ascii="Century Gothic" w:eastAsia="Century Gothic" w:hAnsi="Century Gothic" w:cs="Century Gothic"/>
                <w:color w:val="000000"/>
              </w:rPr>
              <w:t xml:space="preserve">achelor of Arts </w:t>
            </w:r>
            <w:r w:rsidR="002C27CE">
              <w:rPr>
                <w:rFonts w:ascii="Century Gothic" w:eastAsia="Century Gothic" w:hAnsi="Century Gothic" w:cs="Century Gothic"/>
                <w:color w:val="000000"/>
              </w:rPr>
              <w:t xml:space="preserve">Degree </w:t>
            </w:r>
          </w:p>
          <w:p w14:paraId="5EFFE659" w14:textId="087BDC69" w:rsidR="00E541FD" w:rsidRDefault="00AA3726" w:rsidP="002C27CE">
            <w:pPr>
              <w:spacing w:after="48" w:line="251" w:lineRule="auto"/>
              <w:ind w:left="259" w:right="5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Childhood Practice </w:t>
            </w:r>
          </w:p>
          <w:p w14:paraId="0DD3F337" w14:textId="665891BB" w:rsidR="00AA3726" w:rsidRDefault="00AA3726">
            <w:pPr>
              <w:numPr>
                <w:ilvl w:val="0"/>
                <w:numId w:val="15"/>
              </w:numPr>
              <w:spacing w:after="48" w:line="251" w:lineRule="auto"/>
              <w:ind w:right="52" w:hanging="19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SVQF Level 9 </w:t>
            </w:r>
          </w:p>
          <w:p w14:paraId="2C511890" w14:textId="77777777" w:rsidR="00136FB3" w:rsidRDefault="00AA3726" w:rsidP="00AA3726">
            <w:pPr>
              <w:spacing w:after="48" w:line="251" w:lineRule="auto"/>
              <w:ind w:left="259" w:right="52"/>
              <w:jc w:val="both"/>
              <w:rPr>
                <w:rFonts w:ascii="Century Gothic" w:eastAsia="Century Gothic" w:hAnsi="Century Gothic" w:cs="Century Gothic"/>
                <w:color w:val="000000"/>
              </w:rPr>
            </w:pPr>
            <w:r>
              <w:rPr>
                <w:rFonts w:ascii="Century Gothic" w:eastAsia="Century Gothic" w:hAnsi="Century Gothic" w:cs="Century Gothic"/>
                <w:color w:val="000000"/>
              </w:rPr>
              <w:t>Social Services (Children &amp; young People)</w:t>
            </w:r>
          </w:p>
          <w:p w14:paraId="4D0E65AD" w14:textId="77777777" w:rsidR="00CE6214" w:rsidRDefault="00AA3726" w:rsidP="00136FB3">
            <w:pPr>
              <w:numPr>
                <w:ilvl w:val="0"/>
                <w:numId w:val="15"/>
              </w:numPr>
              <w:spacing w:after="48" w:line="251" w:lineRule="auto"/>
              <w:ind w:right="52" w:hanging="19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136FB3">
              <w:rPr>
                <w:rFonts w:ascii="Century Gothic" w:eastAsia="Century Gothic" w:hAnsi="Century Gothic" w:cs="Century Gothic"/>
                <w:color w:val="000000"/>
              </w:rPr>
              <w:t>SVQ</w:t>
            </w:r>
            <w:r w:rsidR="00CE6214">
              <w:rPr>
                <w:rFonts w:ascii="Century Gothic" w:eastAsia="Century Gothic" w:hAnsi="Century Gothic" w:cs="Century Gothic"/>
                <w:color w:val="000000"/>
              </w:rPr>
              <w:t xml:space="preserve">3/SCQF Level 7 </w:t>
            </w:r>
          </w:p>
          <w:p w14:paraId="0EB606FE" w14:textId="77777777" w:rsidR="002C27CE" w:rsidRDefault="00CE6214" w:rsidP="00CE6214">
            <w:pPr>
              <w:spacing w:after="48" w:line="251" w:lineRule="auto"/>
              <w:ind w:left="259" w:right="5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Children’s Care Learning &amp; Development </w:t>
            </w:r>
          </w:p>
          <w:p w14:paraId="6AB6C039" w14:textId="77777777" w:rsidR="00354F6B" w:rsidRDefault="00136FB3" w:rsidP="002C27CE">
            <w:pPr>
              <w:numPr>
                <w:ilvl w:val="0"/>
                <w:numId w:val="15"/>
              </w:numPr>
              <w:spacing w:after="48" w:line="251" w:lineRule="auto"/>
              <w:ind w:right="52" w:hanging="19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2C27CE">
              <w:rPr>
                <w:rFonts w:ascii="Century Gothic" w:eastAsia="Century Gothic" w:hAnsi="Century Gothic" w:cs="Century Gothic"/>
                <w:color w:val="000000"/>
              </w:rPr>
              <w:t xml:space="preserve">SVQF Level </w:t>
            </w:r>
            <w:r w:rsidR="00354F6B">
              <w:rPr>
                <w:rFonts w:ascii="Century Gothic" w:eastAsia="Century Gothic" w:hAnsi="Century Gothic" w:cs="Century Gothic"/>
                <w:color w:val="000000"/>
              </w:rPr>
              <w:t xml:space="preserve">6 PDA </w:t>
            </w:r>
          </w:p>
          <w:p w14:paraId="1E56DF2E" w14:textId="7BFC5FD5" w:rsidR="00717B52" w:rsidRPr="00AC4604" w:rsidRDefault="00354F6B" w:rsidP="00354F6B">
            <w:pPr>
              <w:spacing w:after="48" w:line="251" w:lineRule="auto"/>
              <w:ind w:left="259" w:right="52"/>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Educational Support Ast </w:t>
            </w:r>
            <w:r w:rsidR="002C27CE">
              <w:rPr>
                <w:rFonts w:ascii="Century Gothic" w:eastAsia="Century Gothic" w:hAnsi="Century Gothic" w:cs="Century Gothic"/>
                <w:color w:val="000000"/>
              </w:rPr>
              <w:t xml:space="preserve"> </w:t>
            </w:r>
          </w:p>
        </w:tc>
      </w:tr>
      <w:tr w:rsidR="00717B52" w:rsidRPr="00AC4604" w14:paraId="0CC2B444" w14:textId="77777777" w:rsidTr="2780A7ED">
        <w:trPr>
          <w:trHeight w:val="70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7355" w14:textId="716F4F78"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Childcare </w:t>
            </w:r>
            <w:r w:rsidR="00717B52" w:rsidRPr="00AC4604">
              <w:rPr>
                <w:rFonts w:ascii="Century Gothic" w:eastAsia="Century Gothic" w:hAnsi="Century Gothic" w:cs="Century Gothic"/>
                <w:color w:val="000000"/>
              </w:rPr>
              <w:t xml:space="preserve"> </w:t>
            </w:r>
          </w:p>
          <w:p w14:paraId="53C3478A" w14:textId="56489937"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Practitioner</w:t>
            </w:r>
            <w:r w:rsidR="00717B52" w:rsidRPr="00AC4604">
              <w:rPr>
                <w:rFonts w:ascii="Century Gothic" w:eastAsia="Century Gothic" w:hAnsi="Century Gothic" w:cs="Century Gothic"/>
                <w:color w:val="000000"/>
              </w:rPr>
              <w:t xml:space="preserve">   </w:t>
            </w:r>
            <w:r w:rsidR="00717B52" w:rsidRPr="00AC4604">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color w:val="000000"/>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53CD" w14:textId="7698A626"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717B52" w:rsidRPr="00AC4604">
              <w:rPr>
                <w:rFonts w:ascii="Century Gothic" w:eastAsia="Century Gothic" w:hAnsi="Century Gothic" w:cs="Century Gothic"/>
                <w:color w:val="000000"/>
              </w:rPr>
              <w:t xml:space="preserve">Angie Minto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78AB4" w14:textId="77777777" w:rsidR="00717B52" w:rsidRPr="00AC4604" w:rsidRDefault="00717B52">
            <w:pPr>
              <w:jc w:val="both"/>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Mar 2015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1142D"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FD4B2"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7C0B"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2532" w14:textId="77777777" w:rsidR="00DA6F17" w:rsidRDefault="00717B52">
            <w:pPr>
              <w:ind w:right="-1"/>
              <w:jc w:val="both"/>
              <w:rPr>
                <w:rFonts w:ascii="Century Gothic" w:eastAsia="Century Gothic" w:hAnsi="Century Gothic" w:cs="Century Gothic"/>
                <w:color w:val="000000"/>
              </w:rPr>
            </w:pPr>
            <w:r w:rsidRPr="00DA6F17">
              <w:rPr>
                <w:rFonts w:ascii="Segoe UI Symbol" w:eastAsia="Segoe UI Symbol" w:hAnsi="Segoe UI Symbol" w:cs="Segoe UI Symbol"/>
                <w:color w:val="000000"/>
              </w:rPr>
              <w:t>•</w:t>
            </w:r>
            <w:r w:rsidRPr="00DA6F17">
              <w:rPr>
                <w:rFonts w:ascii="Arial" w:eastAsia="Arial" w:hAnsi="Arial" w:cs="Arial"/>
                <w:color w:val="000000"/>
              </w:rPr>
              <w:t xml:space="preserve"> </w:t>
            </w:r>
            <w:r w:rsidRPr="00DA6F17">
              <w:rPr>
                <w:rFonts w:ascii="Century Gothic" w:eastAsia="Century Gothic" w:hAnsi="Century Gothic" w:cs="Century Gothic"/>
                <w:color w:val="000000"/>
              </w:rPr>
              <w:t xml:space="preserve">HNC Child Care </w:t>
            </w:r>
            <w:r w:rsidR="00DA6F17">
              <w:rPr>
                <w:rFonts w:ascii="Century Gothic" w:eastAsia="Century Gothic" w:hAnsi="Century Gothic" w:cs="Century Gothic"/>
                <w:color w:val="000000"/>
              </w:rPr>
              <w:t xml:space="preserve">&amp; </w:t>
            </w:r>
          </w:p>
          <w:p w14:paraId="6EF263F6" w14:textId="2B807D7E" w:rsidR="00DA6F17" w:rsidRDefault="00DA6F17">
            <w:pPr>
              <w:ind w:right="-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717B52" w:rsidRPr="00DA6F17">
              <w:rPr>
                <w:rFonts w:ascii="Century Gothic" w:eastAsia="Century Gothic" w:hAnsi="Century Gothic" w:cs="Century Gothic"/>
                <w:color w:val="000000"/>
              </w:rPr>
              <w:t>SVQ 3 Child Care</w:t>
            </w:r>
            <w:r>
              <w:rPr>
                <w:rFonts w:ascii="Century Gothic" w:eastAsia="Century Gothic" w:hAnsi="Century Gothic" w:cs="Century Gothic"/>
                <w:color w:val="000000"/>
              </w:rPr>
              <w:t xml:space="preserve"> </w:t>
            </w:r>
            <w:r w:rsidR="00717B52" w:rsidRPr="00DA6F17">
              <w:rPr>
                <w:rFonts w:ascii="Century Gothic" w:eastAsia="Century Gothic" w:hAnsi="Century Gothic" w:cs="Century Gothic"/>
                <w:color w:val="000000"/>
              </w:rPr>
              <w:t xml:space="preserve">and </w:t>
            </w:r>
            <w:r>
              <w:rPr>
                <w:rFonts w:ascii="Century Gothic" w:eastAsia="Century Gothic" w:hAnsi="Century Gothic" w:cs="Century Gothic"/>
                <w:color w:val="000000"/>
              </w:rPr>
              <w:t xml:space="preserve"> </w:t>
            </w:r>
          </w:p>
          <w:p w14:paraId="16A6817F" w14:textId="56965C94" w:rsidR="00717B52" w:rsidRPr="00DA6F17" w:rsidRDefault="00DA6F17">
            <w:pPr>
              <w:ind w:right="-1"/>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Education</w:t>
            </w:r>
            <w:r w:rsidR="00717B52" w:rsidRPr="00DA6F17">
              <w:rPr>
                <w:rFonts w:ascii="Century Gothic" w:eastAsia="Century Gothic" w:hAnsi="Century Gothic" w:cs="Century Gothic"/>
                <w:color w:val="000000"/>
              </w:rPr>
              <w:t xml:space="preserve">  </w:t>
            </w:r>
          </w:p>
        </w:tc>
      </w:tr>
      <w:tr w:rsidR="00717B52" w:rsidRPr="00AC4604" w14:paraId="124A0DB3" w14:textId="77777777" w:rsidTr="2780A7ED">
        <w:trPr>
          <w:trHeight w:val="94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A40FD" w14:textId="3A2ABF1A"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Support </w:t>
            </w:r>
            <w:r w:rsidR="00717B52" w:rsidRPr="00AC4604">
              <w:rPr>
                <w:rFonts w:ascii="Century Gothic" w:eastAsia="Century Gothic" w:hAnsi="Century Gothic" w:cs="Century Gothic"/>
                <w:color w:val="000000"/>
              </w:rPr>
              <w:t xml:space="preserve"> </w:t>
            </w:r>
          </w:p>
          <w:p w14:paraId="66EBEACC" w14:textId="14F22669" w:rsidR="00717B52" w:rsidRPr="00AC4604" w:rsidRDefault="00976BAE">
            <w:pPr>
              <w:rPr>
                <w:rFonts w:ascii="Century Gothic" w:eastAsia="Century Gothic" w:hAnsi="Century Gothic" w:cs="Century Gothic"/>
                <w:color w:val="000000"/>
              </w:rPr>
            </w:pPr>
            <w:r>
              <w:rPr>
                <w:rFonts w:ascii="Century Gothic" w:eastAsia="Century Gothic" w:hAnsi="Century Gothic" w:cs="Century Gothic"/>
                <w:b/>
                <w:color w:val="000000"/>
              </w:rPr>
              <w:t xml:space="preserve"> </w:t>
            </w:r>
            <w:r w:rsidR="00717B52" w:rsidRPr="00AC4604">
              <w:rPr>
                <w:rFonts w:ascii="Century Gothic" w:eastAsia="Century Gothic" w:hAnsi="Century Gothic" w:cs="Century Gothic"/>
                <w:b/>
                <w:color w:val="000000"/>
              </w:rPr>
              <w:t xml:space="preserve">Assistant </w:t>
            </w:r>
            <w:r w:rsidR="00717B52" w:rsidRPr="00AC4604">
              <w:rPr>
                <w:rFonts w:ascii="Century Gothic" w:eastAsia="Century Gothic" w:hAnsi="Century Gothic" w:cs="Century Gothic"/>
                <w:color w:val="000000"/>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797E" w14:textId="592AF6F1" w:rsidR="00717B52" w:rsidRPr="00AC4604" w:rsidRDefault="00976BAE">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717B52" w:rsidRPr="00AC4604">
              <w:rPr>
                <w:rFonts w:ascii="Century Gothic" w:eastAsia="Century Gothic" w:hAnsi="Century Gothic" w:cs="Century Gothic"/>
                <w:color w:val="000000"/>
              </w:rPr>
              <w:t xml:space="preserve">Sheena Cobban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8108"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Aug 2012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2FAD5"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78A5"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45C9" w14:textId="77777777" w:rsidR="00717B52" w:rsidRPr="00AC4604" w:rsidRDefault="00717B52">
            <w:pPr>
              <w:jc w:val="center"/>
              <w:rPr>
                <w:rFonts w:ascii="Century Gothic" w:eastAsia="Century Gothic" w:hAnsi="Century Gothic" w:cs="Century Gothic"/>
                <w:color w:val="000000"/>
              </w:rPr>
            </w:pPr>
            <w:r w:rsidRPr="00AC4604">
              <w:rPr>
                <w:rFonts w:ascii="Century Gothic" w:eastAsia="Century Gothic" w:hAnsi="Century Gothic" w:cs="Century Gothic"/>
                <w:color w:val="000000"/>
                <w:sz w:val="20"/>
              </w:rPr>
              <w:t>Yes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CD4E4" w14:textId="535F020C" w:rsidR="001E7F66" w:rsidRDefault="001E7F66" w:rsidP="001E7F66">
            <w:pPr>
              <w:numPr>
                <w:ilvl w:val="0"/>
                <w:numId w:val="15"/>
              </w:numPr>
              <w:spacing w:after="48" w:line="251" w:lineRule="auto"/>
              <w:ind w:right="52" w:hanging="194"/>
              <w:jc w:val="both"/>
              <w:rPr>
                <w:rFonts w:ascii="Century Gothic" w:eastAsia="Century Gothic" w:hAnsi="Century Gothic" w:cs="Century Gothic"/>
                <w:color w:val="000000"/>
              </w:rPr>
            </w:pPr>
            <w:r>
              <w:rPr>
                <w:rFonts w:ascii="Century Gothic" w:eastAsia="Century Gothic" w:hAnsi="Century Gothic" w:cs="Century Gothic"/>
                <w:color w:val="000000"/>
              </w:rPr>
              <w:t>SVQF Level 6</w:t>
            </w:r>
          </w:p>
          <w:p w14:paraId="6E537205" w14:textId="293C10FE" w:rsidR="00717B52" w:rsidRPr="00AC4604" w:rsidRDefault="001E7F66" w:rsidP="001E7F66">
            <w:pPr>
              <w:tabs>
                <w:tab w:val="center" w:pos="971"/>
                <w:tab w:val="center" w:pos="1441"/>
                <w:tab w:val="right" w:pos="2036"/>
              </w:tabs>
              <w:spacing w:after="42"/>
              <w:rPr>
                <w:rFonts w:ascii="Century Gothic" w:eastAsia="Century Gothic" w:hAnsi="Century Gothic" w:cs="Century Gothic"/>
                <w:color w:val="000000"/>
              </w:rPr>
            </w:pPr>
            <w:r>
              <w:rPr>
                <w:rFonts w:ascii="Century Gothic" w:eastAsia="Century Gothic" w:hAnsi="Century Gothic" w:cs="Century Gothic"/>
                <w:color w:val="000000"/>
              </w:rPr>
              <w:t xml:space="preserve">   Educational Support Ast  </w:t>
            </w:r>
          </w:p>
        </w:tc>
      </w:tr>
      <w:tr w:rsidR="00E508B1" w:rsidRPr="00AC4604" w14:paraId="23BC1A23" w14:textId="77777777" w:rsidTr="00190B3F">
        <w:trPr>
          <w:trHeight w:val="33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6FA5F" w14:textId="0030C752" w:rsidR="00E508B1" w:rsidRDefault="00E508B1">
            <w:pPr>
              <w:rPr>
                <w:rFonts w:ascii="Century Gothic" w:eastAsia="Century Gothic" w:hAnsi="Century Gothic" w:cs="Century Gothic"/>
                <w:b/>
                <w:color w:val="000000"/>
              </w:rPr>
            </w:pPr>
            <w:r>
              <w:rPr>
                <w:rFonts w:ascii="Century Gothic" w:eastAsia="Century Gothic" w:hAnsi="Century Gothic" w:cs="Century Gothic"/>
                <w:b/>
                <w:color w:val="000000"/>
              </w:rPr>
              <w:t xml:space="preserve"> Sup</w:t>
            </w:r>
            <w:r w:rsidR="00552819">
              <w:rPr>
                <w:rFonts w:ascii="Century Gothic" w:eastAsia="Century Gothic" w:hAnsi="Century Gothic" w:cs="Century Gothic"/>
                <w:b/>
                <w:color w:val="000000"/>
              </w:rPr>
              <w:t xml:space="preserve">port </w:t>
            </w:r>
          </w:p>
          <w:p w14:paraId="48F08165" w14:textId="3C96D524" w:rsidR="00552819" w:rsidRDefault="00552819">
            <w:pPr>
              <w:rPr>
                <w:rFonts w:ascii="Century Gothic" w:eastAsia="Century Gothic" w:hAnsi="Century Gothic" w:cs="Century Gothic"/>
                <w:b/>
                <w:color w:val="000000"/>
              </w:rPr>
            </w:pPr>
            <w:r>
              <w:rPr>
                <w:rFonts w:ascii="Century Gothic" w:eastAsia="Century Gothic" w:hAnsi="Century Gothic" w:cs="Century Gothic"/>
                <w:b/>
                <w:color w:val="000000"/>
              </w:rPr>
              <w:t xml:space="preserve"> Assistant </w:t>
            </w:r>
          </w:p>
          <w:p w14:paraId="175DD6CE" w14:textId="0CD738FC" w:rsidR="00E508B1" w:rsidRDefault="00E508B1">
            <w:pPr>
              <w:rPr>
                <w:rFonts w:ascii="Century Gothic" w:eastAsia="Century Gothic" w:hAnsi="Century Gothic" w:cs="Century Gothic"/>
                <w:b/>
                <w:color w:val="00000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66C7D" w14:textId="4ACE70B9" w:rsidR="00E508B1" w:rsidRDefault="00552819">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Terri Farr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CAE1C" w14:textId="2A777DAE" w:rsidR="00E508B1" w:rsidRPr="00AC4604" w:rsidRDefault="00552819">
            <w:pPr>
              <w:rPr>
                <w:rFonts w:ascii="Century Gothic" w:eastAsia="Century Gothic" w:hAnsi="Century Gothic" w:cs="Century Gothic"/>
                <w:color w:val="000000"/>
              </w:rPr>
            </w:pPr>
            <w:r>
              <w:rPr>
                <w:rFonts w:ascii="Century Gothic" w:eastAsia="Century Gothic" w:hAnsi="Century Gothic" w:cs="Century Gothic"/>
                <w:color w:val="000000"/>
              </w:rPr>
              <w:t xml:space="preserve"> Sept 2024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3294" w14:textId="7C5C29BD" w:rsidR="00E508B1" w:rsidRPr="00AC4604" w:rsidRDefault="00190B3F">
            <w:pPr>
              <w:jc w:val="center"/>
              <w:rPr>
                <w:rFonts w:ascii="Century Gothic" w:eastAsia="Century Gothic" w:hAnsi="Century Gothic" w:cs="Century Gothic"/>
                <w:color w:val="000000"/>
                <w:sz w:val="20"/>
              </w:rPr>
            </w:pPr>
            <w:r>
              <w:rPr>
                <w:rFonts w:ascii="Century Gothic" w:eastAsia="Century Gothic" w:hAnsi="Century Gothic" w:cs="Century Gothic"/>
                <w:color w:val="000000"/>
                <w:sz w:val="20"/>
              </w:rPr>
              <w:t>Yes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11967" w14:textId="58F1B68B" w:rsidR="00E508B1" w:rsidRPr="00AC4604" w:rsidRDefault="00190B3F">
            <w:pPr>
              <w:jc w:val="center"/>
              <w:rPr>
                <w:rFonts w:ascii="Century Gothic" w:eastAsia="Century Gothic" w:hAnsi="Century Gothic" w:cs="Century Gothic"/>
                <w:color w:val="000000"/>
                <w:sz w:val="20"/>
              </w:rPr>
            </w:pPr>
            <w:r>
              <w:rPr>
                <w:rFonts w:ascii="Century Gothic" w:eastAsia="Century Gothic" w:hAnsi="Century Gothic" w:cs="Century Gothic"/>
                <w:color w:val="000000"/>
                <w:sz w:val="20"/>
              </w:rPr>
              <w:t>Yes</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62C2" w14:textId="41B35195" w:rsidR="00E508B1" w:rsidRPr="00AC4604" w:rsidRDefault="00190B3F">
            <w:pPr>
              <w:jc w:val="center"/>
              <w:rPr>
                <w:rFonts w:ascii="Century Gothic" w:eastAsia="Century Gothic" w:hAnsi="Century Gothic" w:cs="Century Gothic"/>
                <w:color w:val="000000"/>
                <w:sz w:val="20"/>
              </w:rPr>
            </w:pPr>
            <w:r>
              <w:rPr>
                <w:rFonts w:ascii="Century Gothic" w:eastAsia="Century Gothic" w:hAnsi="Century Gothic" w:cs="Century Gothic"/>
                <w:color w:val="000000"/>
                <w:sz w:val="20"/>
              </w:rPr>
              <w:t>Yes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53E3" w14:textId="77777777" w:rsidR="00E508B1" w:rsidRDefault="00E508B1" w:rsidP="001E7F66">
            <w:pPr>
              <w:numPr>
                <w:ilvl w:val="0"/>
                <w:numId w:val="15"/>
              </w:numPr>
              <w:spacing w:after="48" w:line="251" w:lineRule="auto"/>
              <w:ind w:right="52" w:hanging="194"/>
              <w:jc w:val="both"/>
              <w:rPr>
                <w:rFonts w:ascii="Century Gothic" w:eastAsia="Century Gothic" w:hAnsi="Century Gothic" w:cs="Century Gothic"/>
                <w:color w:val="000000"/>
              </w:rPr>
            </w:pPr>
          </w:p>
        </w:tc>
      </w:tr>
    </w:tbl>
    <w:p w14:paraId="451180ED"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4B8BE953" w14:textId="6C9186E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Staff are required to undertake mandatory training in First Aid, Food Hygiene and Infection Control every three years in addition to further training to enhance their practice</w:t>
      </w:r>
      <w:r w:rsidR="59A63EFF"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182FE33"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95EDDB2" w14:textId="77777777" w:rsidR="00717B52" w:rsidRPr="00AC4604" w:rsidRDefault="00717B52" w:rsidP="00717B52">
      <w:pPr>
        <w:keepNext/>
        <w:keepLines/>
        <w:spacing w:after="0"/>
        <w:outlineLvl w:val="3"/>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9F095B">
        <w:rPr>
          <w:rFonts w:ascii="Century Gothic" w:eastAsia="Century Gothic" w:hAnsi="Century Gothic" w:cs="Century Gothic"/>
          <w:b/>
          <w:color w:val="002060"/>
          <w:kern w:val="0"/>
          <w:sz w:val="24"/>
          <w:szCs w:val="24"/>
          <w:lang w:eastAsia="en-GB"/>
          <w14:ligatures w14:val="none"/>
        </w:rPr>
        <w:t>Staffing Ratio</w:t>
      </w:r>
      <w:r w:rsidRPr="009F095B">
        <w:rPr>
          <w:rFonts w:ascii="Century Gothic" w:eastAsia="Century Gothic" w:hAnsi="Century Gothic" w:cs="Century Gothic"/>
          <w:b/>
          <w:color w:val="002060"/>
          <w:kern w:val="0"/>
          <w:lang w:eastAsia="en-GB"/>
          <w14:ligatures w14:val="none"/>
        </w:rPr>
        <w:t xml:space="preserve"> </w:t>
      </w:r>
      <w:r w:rsidRPr="00AC4604">
        <w:rPr>
          <w:rFonts w:ascii="Century Gothic" w:eastAsia="Century Gothic" w:hAnsi="Century Gothic" w:cs="Century Gothic"/>
          <w:bCs/>
          <w:kern w:val="0"/>
          <w:lang w:eastAsia="en-GB"/>
          <w14:ligatures w14:val="none"/>
        </w:rPr>
        <w:t>In accordance with Care Inspectorate guidance staffing ratios are as follows</w:t>
      </w:r>
      <w:r w:rsidRPr="00AC4604">
        <w:rPr>
          <w:rFonts w:ascii="Century Gothic" w:eastAsia="Century Gothic" w:hAnsi="Century Gothic" w:cs="Century Gothic"/>
          <w:b/>
          <w:color w:val="FF0000"/>
          <w:kern w:val="0"/>
          <w:lang w:eastAsia="en-GB"/>
          <w14:ligatures w14:val="none"/>
        </w:rPr>
        <w:t xml:space="preserve">;   </w:t>
      </w:r>
    </w:p>
    <w:p w14:paraId="376BB01C" w14:textId="77777777" w:rsidR="00717B52" w:rsidRPr="00AC4604" w:rsidRDefault="00717B52" w:rsidP="00717B52">
      <w:pPr>
        <w:spacing w:after="36"/>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94FEFB9" w14:textId="77777777" w:rsidR="00717B52" w:rsidRPr="00AC4604" w:rsidRDefault="00717B52" w:rsidP="00717B52">
      <w:pPr>
        <w:numPr>
          <w:ilvl w:val="0"/>
          <w:numId w:val="2"/>
        </w:numPr>
        <w:spacing w:after="29" w:line="253" w:lineRule="auto"/>
        <w:ind w:left="778" w:right="195" w:hanging="18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to under 3 years 1 adult to 5 children      3 to under 8 years 1 adult to 8 children *  </w:t>
      </w:r>
    </w:p>
    <w:p w14:paraId="533B4A77" w14:textId="77777777" w:rsidR="00C5360E" w:rsidRDefault="00C5360E" w:rsidP="00717B52">
      <w:pPr>
        <w:spacing w:after="0"/>
        <w:rPr>
          <w:rFonts w:ascii="Century Gothic" w:eastAsia="Century Gothic" w:hAnsi="Century Gothic" w:cs="Century Gothic"/>
          <w:color w:val="000000"/>
          <w:kern w:val="0"/>
          <w:lang w:eastAsia="en-GB"/>
          <w14:ligatures w14:val="none"/>
        </w:rPr>
      </w:pPr>
    </w:p>
    <w:p w14:paraId="4AAC65F9" w14:textId="4323E5FF"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*Where children aged three and over attend settings for fewer than four hours in any one day the adult to child ratio can be one adult to 10 children  </w:t>
      </w:r>
    </w:p>
    <w:p w14:paraId="52D0CC29"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Click on the following for further information;   </w:t>
      </w:r>
    </w:p>
    <w:p w14:paraId="2F351E68" w14:textId="77777777" w:rsidR="00717B52" w:rsidRPr="00AC4604" w:rsidRDefault="00717B52" w:rsidP="00717B52">
      <w:pPr>
        <w:spacing w:after="3" w:line="253" w:lineRule="auto"/>
        <w:rPr>
          <w:rFonts w:ascii="Century Gothic" w:eastAsia="Century Gothic" w:hAnsi="Century Gothic" w:cs="Century Gothic"/>
          <w:b/>
          <w:color w:val="FF0000"/>
          <w:kern w:val="0"/>
          <w:lang w:eastAsia="en-GB"/>
          <w14:ligatures w14:val="none"/>
        </w:rPr>
      </w:pPr>
      <w:hyperlink r:id="rId107">
        <w:r w:rsidRPr="00AC4604">
          <w:rPr>
            <w:rFonts w:ascii="Century Gothic" w:eastAsia="Century Gothic" w:hAnsi="Century Gothic" w:cs="Century Gothic"/>
            <w:color w:val="0563C1"/>
            <w:kern w:val="0"/>
            <w:u w:val="single" w:color="0563C1"/>
            <w:lang w:eastAsia="en-GB"/>
            <w14:ligatures w14:val="none"/>
          </w:rPr>
          <w:t>https://www.careinspectorate.com/images/documents/4334/Guidance%20on%20a</w:t>
        </w:r>
      </w:hyperlink>
      <w:hyperlink r:id="rId108">
        <w:r w:rsidRPr="00AC4604">
          <w:rPr>
            <w:rFonts w:ascii="Century Gothic" w:eastAsia="Century Gothic" w:hAnsi="Century Gothic" w:cs="Century Gothic"/>
            <w:color w:val="000000"/>
            <w:kern w:val="0"/>
            <w:lang w:eastAsia="en-GB"/>
            <w14:ligatures w14:val="none"/>
          </w:rPr>
          <w:t xml:space="preserve"> </w:t>
        </w:r>
      </w:hyperlink>
      <w:hyperlink r:id="rId109">
        <w:r w:rsidRPr="00AC4604">
          <w:rPr>
            <w:rFonts w:ascii="Century Gothic" w:eastAsia="Century Gothic" w:hAnsi="Century Gothic" w:cs="Century Gothic"/>
            <w:color w:val="0563C1"/>
            <w:kern w:val="0"/>
            <w:u w:val="single" w:color="0563C1"/>
            <w:lang w:eastAsia="en-GB"/>
            <w14:ligatures w14:val="none"/>
          </w:rPr>
          <w:t>dult%20to%20child%20ratios%20in%20early%20learning%20and%20childcare%20settin</w:t>
        </w:r>
      </w:hyperlink>
      <w:hyperlink r:id="rId110">
        <w:r w:rsidRPr="00AC4604">
          <w:rPr>
            <w:rFonts w:ascii="Century Gothic" w:eastAsia="Century Gothic" w:hAnsi="Century Gothic" w:cs="Century Gothic"/>
            <w:color w:val="0563C1"/>
            <w:kern w:val="0"/>
            <w:u w:val="single" w:color="0563C1"/>
            <w:lang w:eastAsia="en-GB"/>
            <w14:ligatures w14:val="none"/>
          </w:rPr>
          <w:t xml:space="preserve"> gs.pd</w:t>
        </w:r>
      </w:hyperlink>
      <w:hyperlink r:id="rId111">
        <w:r w:rsidRPr="00AC4604">
          <w:rPr>
            <w:rFonts w:ascii="Century Gothic" w:eastAsia="Century Gothic" w:hAnsi="Century Gothic" w:cs="Century Gothic"/>
            <w:color w:val="0563C1"/>
            <w:kern w:val="0"/>
            <w:u w:val="single" w:color="0563C1"/>
            <w:lang w:eastAsia="en-GB"/>
            <w14:ligatures w14:val="none"/>
          </w:rPr>
          <w:t>f</w:t>
        </w:r>
      </w:hyperlink>
      <w:hyperlink r:id="rId112">
        <w:r w:rsidRPr="00AC4604">
          <w:rPr>
            <w:rFonts w:ascii="Century Gothic" w:eastAsia="Century Gothic" w:hAnsi="Century Gothic" w:cs="Century Gothic"/>
            <w:color w:val="0563C1"/>
            <w:kern w:val="0"/>
            <w:lang w:eastAsia="en-GB"/>
            <w14:ligatures w14:val="none"/>
          </w:rPr>
          <w:t xml:space="preserve"> </w:t>
        </w:r>
      </w:hyperlink>
      <w:hyperlink r:id="rId113">
        <w:r w:rsidRPr="00AC4604">
          <w:rPr>
            <w:rFonts w:ascii="Century Gothic" w:eastAsia="Century Gothic" w:hAnsi="Century Gothic" w:cs="Century Gothic"/>
            <w:color w:val="000000"/>
            <w:kern w:val="0"/>
            <w:lang w:eastAsia="en-GB"/>
            <w14:ligatures w14:val="none"/>
          </w:rPr>
          <w:t xml:space="preserve"> </w:t>
        </w:r>
      </w:hyperlink>
      <w:r w:rsidRPr="00AC4604">
        <w:rPr>
          <w:rFonts w:ascii="Century Gothic" w:eastAsia="Century Gothic" w:hAnsi="Century Gothic" w:cs="Century Gothic"/>
          <w:b/>
          <w:color w:val="FF0000"/>
          <w:kern w:val="0"/>
          <w:lang w:eastAsia="en-GB"/>
          <w14:ligatures w14:val="none"/>
        </w:rPr>
        <w:t xml:space="preserve"> </w:t>
      </w:r>
    </w:p>
    <w:p w14:paraId="23DC49A2" w14:textId="77777777" w:rsidR="00717B52" w:rsidRPr="00AC4604" w:rsidRDefault="00717B52" w:rsidP="00717B52">
      <w:pPr>
        <w:spacing w:after="3" w:line="253" w:lineRule="auto"/>
        <w:rPr>
          <w:rFonts w:ascii="Century Gothic" w:eastAsia="Century Gothic" w:hAnsi="Century Gothic" w:cs="Century Gothic"/>
          <w:b/>
          <w:color w:val="FF0000"/>
          <w:kern w:val="0"/>
          <w:lang w:eastAsia="en-GB"/>
          <w14:ligatures w14:val="none"/>
        </w:rPr>
      </w:pPr>
    </w:p>
    <w:p w14:paraId="55019B20" w14:textId="77777777" w:rsidR="00717B52" w:rsidRPr="00AC4604" w:rsidRDefault="00717B52" w:rsidP="00717B52">
      <w:pPr>
        <w:spacing w:after="3" w:line="253" w:lineRule="auto"/>
        <w:rPr>
          <w:rFonts w:ascii="Century Gothic" w:eastAsia="Century Gothic" w:hAnsi="Century Gothic" w:cs="Century Gothic"/>
          <w:b/>
          <w:color w:val="FF0000"/>
          <w:kern w:val="0"/>
          <w:lang w:eastAsia="en-GB"/>
          <w14:ligatures w14:val="none"/>
        </w:rPr>
      </w:pPr>
    </w:p>
    <w:p w14:paraId="39A8FB35" w14:textId="77777777" w:rsidR="00717B52" w:rsidRPr="00AC4604" w:rsidRDefault="00717B52" w:rsidP="00717B52">
      <w:pPr>
        <w:spacing w:after="3" w:line="253" w:lineRule="auto"/>
        <w:rPr>
          <w:rFonts w:ascii="Century Gothic" w:eastAsia="Century Gothic" w:hAnsi="Century Gothic" w:cs="Century Gothic"/>
          <w:b/>
          <w:color w:val="FF0000"/>
          <w:kern w:val="0"/>
          <w:lang w:eastAsia="en-GB"/>
          <w14:ligatures w14:val="none"/>
        </w:rPr>
      </w:pPr>
    </w:p>
    <w:p w14:paraId="22B9FF44" w14:textId="77777777" w:rsidR="00717B52" w:rsidRPr="00AC4604" w:rsidRDefault="00717B52" w:rsidP="00717B52">
      <w:pPr>
        <w:spacing w:after="3" w:line="253" w:lineRule="auto"/>
        <w:rPr>
          <w:rFonts w:ascii="Century Gothic" w:eastAsia="Century Gothic" w:hAnsi="Century Gothic" w:cs="Century Gothic"/>
          <w:b/>
          <w:color w:val="FF0000"/>
          <w:kern w:val="0"/>
          <w:lang w:eastAsia="en-GB"/>
          <w14:ligatures w14:val="none"/>
        </w:rPr>
      </w:pPr>
    </w:p>
    <w:p w14:paraId="54829377" w14:textId="77777777" w:rsidR="00717B52" w:rsidRDefault="00717B52" w:rsidP="00717B52">
      <w:pPr>
        <w:spacing w:after="3" w:line="253" w:lineRule="auto"/>
        <w:rPr>
          <w:rFonts w:ascii="Century Gothic" w:eastAsia="Century Gothic" w:hAnsi="Century Gothic" w:cs="Century Gothic"/>
          <w:b/>
          <w:color w:val="FF0000"/>
          <w:kern w:val="0"/>
          <w:lang w:eastAsia="en-GB"/>
          <w14:ligatures w14:val="none"/>
        </w:rPr>
      </w:pPr>
    </w:p>
    <w:p w14:paraId="78A4351B" w14:textId="77777777" w:rsidR="00946CFF" w:rsidRDefault="00946CFF" w:rsidP="00717B52">
      <w:pPr>
        <w:spacing w:after="3" w:line="253" w:lineRule="auto"/>
        <w:rPr>
          <w:rFonts w:ascii="Century Gothic" w:eastAsia="Century Gothic" w:hAnsi="Century Gothic" w:cs="Century Gothic"/>
          <w:b/>
          <w:color w:val="002060"/>
          <w:kern w:val="0"/>
          <w:sz w:val="24"/>
          <w:szCs w:val="24"/>
          <w:lang w:eastAsia="en-GB"/>
          <w14:ligatures w14:val="none"/>
        </w:rPr>
      </w:pPr>
    </w:p>
    <w:p w14:paraId="5A66A41A" w14:textId="3E666101" w:rsidR="00717B52" w:rsidRPr="009F095B" w:rsidRDefault="00717B52" w:rsidP="00717B52">
      <w:pPr>
        <w:spacing w:after="3" w:line="253" w:lineRule="auto"/>
        <w:rPr>
          <w:rFonts w:ascii="Century Gothic" w:eastAsia="Century Gothic" w:hAnsi="Century Gothic" w:cs="Century Gothic"/>
          <w:color w:val="00206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lastRenderedPageBreak/>
        <w:t xml:space="preserve">Settling in Policy     </w:t>
      </w:r>
    </w:p>
    <w:p w14:paraId="2EB26BB6"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0DDAFF09" w14:textId="21D6BB2D" w:rsidR="00717B52" w:rsidRPr="00AC4604" w:rsidRDefault="00717B52" w:rsidP="00717B52">
      <w:pPr>
        <w:spacing w:after="15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We recognise that the transition between home is an important change for both children and Parent’s/Carer’s. All children are </w:t>
      </w:r>
      <w:r w:rsidR="0065353D" w:rsidRPr="00AC4604">
        <w:rPr>
          <w:rFonts w:ascii="Century Gothic" w:eastAsia="Century Gothic" w:hAnsi="Century Gothic" w:cs="Century Gothic"/>
          <w:color w:val="000000"/>
          <w:kern w:val="0"/>
          <w:lang w:eastAsia="en-GB"/>
          <w14:ligatures w14:val="none"/>
        </w:rPr>
        <w:t>different,</w:t>
      </w:r>
      <w:r w:rsidRPr="00AC4604">
        <w:rPr>
          <w:rFonts w:ascii="Century Gothic" w:eastAsia="Century Gothic" w:hAnsi="Century Gothic" w:cs="Century Gothic"/>
          <w:color w:val="000000"/>
          <w:kern w:val="0"/>
          <w:lang w:eastAsia="en-GB"/>
          <w14:ligatures w14:val="none"/>
        </w:rPr>
        <w:t xml:space="preserve"> and some take longer than others to settle. We encourage you to stay for as many sessions as it takes for your child to settle</w:t>
      </w:r>
      <w:r w:rsidR="70E3670C"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When it is time for you to leave your </w:t>
      </w:r>
      <w:r w:rsidR="6B57B540" w:rsidRPr="00AC4604">
        <w:rPr>
          <w:rFonts w:ascii="Century Gothic" w:eastAsia="Century Gothic" w:hAnsi="Century Gothic" w:cs="Century Gothic"/>
          <w:color w:val="000000"/>
          <w:kern w:val="0"/>
          <w:lang w:eastAsia="en-GB"/>
          <w14:ligatures w14:val="none"/>
        </w:rPr>
        <w:t>child,</w:t>
      </w:r>
      <w:r w:rsidRPr="00AC4604">
        <w:rPr>
          <w:rFonts w:ascii="Century Gothic" w:eastAsia="Century Gothic" w:hAnsi="Century Gothic" w:cs="Century Gothic"/>
          <w:color w:val="000000"/>
          <w:kern w:val="0"/>
          <w:lang w:eastAsia="en-GB"/>
          <w14:ligatures w14:val="none"/>
        </w:rPr>
        <w:t xml:space="preserve"> please make sure that you always say ‘Good-bye’ and that you return on time. If you have any doubts about when your child is ready to be left at the </w:t>
      </w:r>
      <w:r w:rsidR="09847FB5" w:rsidRPr="00AC4604">
        <w:rPr>
          <w:rFonts w:ascii="Century Gothic" w:eastAsia="Century Gothic" w:hAnsi="Century Gothic" w:cs="Century Gothic"/>
          <w:color w:val="000000"/>
          <w:kern w:val="0"/>
          <w:lang w:eastAsia="en-GB"/>
          <w14:ligatures w14:val="none"/>
        </w:rPr>
        <w:t>group,</w:t>
      </w:r>
      <w:r w:rsidRPr="00AC4604">
        <w:rPr>
          <w:rFonts w:ascii="Century Gothic" w:eastAsia="Century Gothic" w:hAnsi="Century Gothic" w:cs="Century Gothic"/>
          <w:color w:val="000000"/>
          <w:kern w:val="0"/>
          <w:lang w:eastAsia="en-GB"/>
          <w14:ligatures w14:val="none"/>
        </w:rPr>
        <w:t xml:space="preserve"> please discuss them with a member of staff</w:t>
      </w:r>
      <w:r w:rsidR="49F68C43"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We are committed to working together with Parent’s/Carer’s to support settling in and will always put the best interests of the child at the centre of any decisions</w:t>
      </w:r>
      <w:r w:rsidR="441C2663"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576AE8C" w14:textId="085235E6" w:rsidR="00717B52" w:rsidRPr="009F095B" w:rsidRDefault="00717B52" w:rsidP="00717B52">
      <w:pPr>
        <w:keepNext/>
        <w:keepLines/>
        <w:spacing w:after="144"/>
        <w:outlineLvl w:val="3"/>
        <w:rPr>
          <w:rFonts w:ascii="Century Gothic" w:eastAsia="Century Gothic" w:hAnsi="Century Gothic" w:cs="Century Gothic"/>
          <w:b/>
          <w:color w:val="00206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t xml:space="preserve">Settling in </w:t>
      </w:r>
      <w:r w:rsidR="00082529">
        <w:rPr>
          <w:rFonts w:ascii="Century Gothic" w:eastAsia="Century Gothic" w:hAnsi="Century Gothic" w:cs="Century Gothic"/>
          <w:b/>
          <w:color w:val="002060"/>
          <w:kern w:val="0"/>
          <w:sz w:val="24"/>
          <w:szCs w:val="24"/>
          <w:lang w:eastAsia="en-GB"/>
          <w14:ligatures w14:val="none"/>
        </w:rPr>
        <w:t>g</w:t>
      </w:r>
      <w:r w:rsidRPr="009F095B">
        <w:rPr>
          <w:rFonts w:ascii="Century Gothic" w:eastAsia="Century Gothic" w:hAnsi="Century Gothic" w:cs="Century Gothic"/>
          <w:b/>
          <w:color w:val="002060"/>
          <w:kern w:val="0"/>
          <w:sz w:val="24"/>
          <w:szCs w:val="24"/>
          <w:lang w:eastAsia="en-GB"/>
          <w14:ligatures w14:val="none"/>
        </w:rPr>
        <w:t>uidance</w:t>
      </w:r>
      <w:r w:rsidRPr="009F095B">
        <w:rPr>
          <w:rFonts w:ascii="Century Gothic" w:eastAsia="Century Gothic" w:hAnsi="Century Gothic" w:cs="Century Gothic"/>
          <w:color w:val="002060"/>
          <w:kern w:val="0"/>
          <w:sz w:val="24"/>
          <w:szCs w:val="24"/>
          <w:lang w:eastAsia="en-GB"/>
          <w14:ligatures w14:val="none"/>
        </w:rPr>
        <w:t xml:space="preserve"> </w:t>
      </w:r>
      <w:r w:rsidRPr="009F095B">
        <w:rPr>
          <w:rFonts w:ascii="Century Gothic" w:eastAsia="Century Gothic" w:hAnsi="Century Gothic" w:cs="Century Gothic"/>
          <w:b/>
          <w:color w:val="002060"/>
          <w:kern w:val="0"/>
          <w:sz w:val="24"/>
          <w:szCs w:val="24"/>
          <w:lang w:eastAsia="en-GB"/>
          <w14:ligatures w14:val="none"/>
        </w:rPr>
        <w:t xml:space="preserve"> </w:t>
      </w:r>
    </w:p>
    <w:p w14:paraId="55130620"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When joining us for settling in with your child we ask that you   </w:t>
      </w:r>
    </w:p>
    <w:p w14:paraId="55DEEE96" w14:textId="77777777" w:rsidR="00717B52" w:rsidRPr="00AC4604" w:rsidRDefault="00717B52" w:rsidP="00717B52">
      <w:pPr>
        <w:spacing w:after="46"/>
        <w:ind w:right="42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noProof/>
          <w:color w:val="000000"/>
          <w:kern w:val="0"/>
          <w:lang w:eastAsia="en-GB"/>
          <w14:ligatures w14:val="none"/>
        </w:rPr>
        <w:drawing>
          <wp:anchor distT="0" distB="0" distL="114300" distR="114300" simplePos="0" relativeHeight="251658249" behindDoc="0" locked="0" layoutInCell="1" allowOverlap="0" wp14:anchorId="58B76517" wp14:editId="615756A8">
            <wp:simplePos x="0" y="0"/>
            <wp:positionH relativeFrom="column">
              <wp:posOffset>5477002</wp:posOffset>
            </wp:positionH>
            <wp:positionV relativeFrom="paragraph">
              <wp:posOffset>51563</wp:posOffset>
            </wp:positionV>
            <wp:extent cx="944880" cy="981075"/>
            <wp:effectExtent l="0" t="0" r="0" b="0"/>
            <wp:wrapSquare wrapText="bothSides"/>
            <wp:docPr id="2293" name="Picture 2293" descr="A close-up of a hand washing&#10;&#10;Description automatically generated"/>
            <wp:cNvGraphicFramePr/>
            <a:graphic xmlns:a="http://schemas.openxmlformats.org/drawingml/2006/main">
              <a:graphicData uri="http://schemas.openxmlformats.org/drawingml/2006/picture">
                <pic:pic xmlns:pic="http://schemas.openxmlformats.org/drawingml/2006/picture">
                  <pic:nvPicPr>
                    <pic:cNvPr id="2293" name="Picture 2293" descr="A close-up of a hand washing&#10;&#10;Description automatically generated"/>
                    <pic:cNvPicPr/>
                  </pic:nvPicPr>
                  <pic:blipFill>
                    <a:blip r:embed="rId114"/>
                    <a:stretch>
                      <a:fillRect/>
                    </a:stretch>
                  </pic:blipFill>
                  <pic:spPr>
                    <a:xfrm>
                      <a:off x="0" y="0"/>
                      <a:ext cx="944880" cy="981075"/>
                    </a:xfrm>
                    <a:prstGeom prst="rect">
                      <a:avLst/>
                    </a:prstGeom>
                  </pic:spPr>
                </pic:pic>
              </a:graphicData>
            </a:graphic>
          </wp:anchor>
        </w:drawing>
      </w:r>
      <w:r w:rsidRPr="00AC4604">
        <w:rPr>
          <w:rFonts w:ascii="Century Gothic" w:eastAsia="Century Gothic" w:hAnsi="Century Gothic" w:cs="Century Gothic"/>
          <w:color w:val="000000"/>
          <w:kern w:val="0"/>
          <w:lang w:eastAsia="en-GB"/>
          <w14:ligatures w14:val="none"/>
        </w:rPr>
        <w:t xml:space="preserve">  </w:t>
      </w:r>
    </w:p>
    <w:p w14:paraId="6473DF16" w14:textId="77777777" w:rsidR="00717B52" w:rsidRPr="00AC4604" w:rsidRDefault="00717B52" w:rsidP="00717B52">
      <w:pPr>
        <w:numPr>
          <w:ilvl w:val="0"/>
          <w:numId w:val="3"/>
        </w:numPr>
        <w:spacing w:after="4" w:line="253" w:lineRule="auto"/>
        <w:ind w:right="309" w:hanging="437"/>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enter the vestibule with your child and assist them to change from their outdoor jacket and shoes before changing into their indoor shoes   </w:t>
      </w:r>
    </w:p>
    <w:p w14:paraId="4C422CBA" w14:textId="77777777" w:rsidR="00717B52" w:rsidRPr="00AC4604" w:rsidRDefault="00717B52" w:rsidP="00717B52">
      <w:pPr>
        <w:spacing w:after="43"/>
        <w:ind w:right="42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1BABE54" w14:textId="77777777" w:rsidR="00717B52" w:rsidRPr="00AC4604" w:rsidRDefault="00717B52" w:rsidP="00717B52">
      <w:pPr>
        <w:numPr>
          <w:ilvl w:val="0"/>
          <w:numId w:val="3"/>
        </w:numPr>
        <w:spacing w:after="4" w:line="253" w:lineRule="auto"/>
        <w:ind w:right="309" w:hanging="437"/>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as you enter the hall please make your way to the sink at the side of the hallway and wash you and your child’s hands before beginning to play   </w:t>
      </w:r>
    </w:p>
    <w:p w14:paraId="14245F6E"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526DBA4E"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Once your child has completed their settling in period and will be attending session on their own we ask that you   </w:t>
      </w:r>
    </w:p>
    <w:p w14:paraId="569116C7" w14:textId="77777777" w:rsidR="00717B52" w:rsidRPr="00AC4604" w:rsidRDefault="00717B52" w:rsidP="00717B52">
      <w:pPr>
        <w:spacing w:after="48"/>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F480BB3" w14:textId="2648BBDA" w:rsidR="00082529" w:rsidRPr="00082529" w:rsidRDefault="00082529" w:rsidP="00717B52">
      <w:pPr>
        <w:spacing w:after="4" w:line="253" w:lineRule="auto"/>
        <w:ind w:right="309"/>
        <w:jc w:val="both"/>
        <w:rPr>
          <w:rFonts w:ascii="Century Gothic" w:eastAsia="Century Gothic" w:hAnsi="Century Gothic" w:cs="Century Gothic"/>
          <w:b/>
          <w:bCs/>
          <w:color w:val="002060"/>
          <w:kern w:val="0"/>
          <w:sz w:val="24"/>
          <w:szCs w:val="24"/>
          <w:lang w:eastAsia="en-GB"/>
          <w14:ligatures w14:val="none"/>
        </w:rPr>
      </w:pPr>
      <w:r w:rsidRPr="00082529">
        <w:rPr>
          <w:rFonts w:ascii="Century Gothic" w:eastAsia="Century Gothic" w:hAnsi="Century Gothic" w:cs="Century Gothic"/>
          <w:b/>
          <w:bCs/>
          <w:color w:val="002060"/>
          <w:kern w:val="0"/>
          <w:sz w:val="24"/>
          <w:szCs w:val="24"/>
          <w:lang w:eastAsia="en-GB"/>
          <w14:ligatures w14:val="none"/>
        </w:rPr>
        <w:t>Drop Off Guidance</w:t>
      </w:r>
    </w:p>
    <w:p w14:paraId="2EC236D8" w14:textId="77777777" w:rsidR="0097581D" w:rsidRDefault="00717B52" w:rsidP="00717B52">
      <w:pPr>
        <w:spacing w:after="4" w:line="253" w:lineRule="auto"/>
        <w:ind w:right="309"/>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At </w:t>
      </w:r>
      <w:r w:rsidRPr="00345539">
        <w:rPr>
          <w:rFonts w:ascii="Century Gothic" w:eastAsia="Century Gothic" w:hAnsi="Century Gothic" w:cs="Century Gothic"/>
          <w:color w:val="000000"/>
          <w:kern w:val="0"/>
          <w:lang w:eastAsia="en-GB"/>
          <w14:ligatures w14:val="none"/>
        </w:rPr>
        <w:t xml:space="preserve">drop off enter the vestibule to change </w:t>
      </w:r>
      <w:r>
        <w:rPr>
          <w:rFonts w:ascii="Century Gothic" w:eastAsia="Century Gothic" w:hAnsi="Century Gothic" w:cs="Century Gothic"/>
          <w:color w:val="000000"/>
          <w:kern w:val="0"/>
          <w:lang w:eastAsia="en-GB"/>
          <w14:ligatures w14:val="none"/>
        </w:rPr>
        <w:t xml:space="preserve">your </w:t>
      </w:r>
      <w:r w:rsidRPr="00345539">
        <w:rPr>
          <w:rFonts w:ascii="Century Gothic" w:eastAsia="Century Gothic" w:hAnsi="Century Gothic" w:cs="Century Gothic"/>
          <w:color w:val="000000"/>
          <w:kern w:val="0"/>
          <w:lang w:eastAsia="en-GB"/>
          <w14:ligatures w14:val="none"/>
        </w:rPr>
        <w:t xml:space="preserve">child from their outdoor clothing to indoor clothing (if play is inside). </w:t>
      </w:r>
      <w:r w:rsidR="002B107B">
        <w:rPr>
          <w:rFonts w:ascii="Century Gothic" w:eastAsia="Century Gothic" w:hAnsi="Century Gothic" w:cs="Century Gothic"/>
          <w:color w:val="000000"/>
          <w:kern w:val="0"/>
          <w:lang w:eastAsia="en-GB"/>
          <w14:ligatures w14:val="none"/>
        </w:rPr>
        <w:t xml:space="preserve">Please peg your child’s shoes together (with their named peg) and place under the bench </w:t>
      </w:r>
      <w:r w:rsidR="00AE1C61">
        <w:rPr>
          <w:rFonts w:ascii="Century Gothic" w:eastAsia="Century Gothic" w:hAnsi="Century Gothic" w:cs="Century Gothic"/>
          <w:color w:val="000000"/>
          <w:kern w:val="0"/>
          <w:lang w:eastAsia="en-GB"/>
          <w14:ligatures w14:val="none"/>
        </w:rPr>
        <w:t xml:space="preserve">where their name peg is. On entering the hall please advise duty practitioner at the desk </w:t>
      </w:r>
      <w:r w:rsidR="00F71919">
        <w:rPr>
          <w:rFonts w:ascii="Century Gothic" w:eastAsia="Century Gothic" w:hAnsi="Century Gothic" w:cs="Century Gothic"/>
          <w:color w:val="000000"/>
          <w:kern w:val="0"/>
          <w:lang w:eastAsia="en-GB"/>
          <w14:ligatures w14:val="none"/>
        </w:rPr>
        <w:t xml:space="preserve">of any relevant information, if child </w:t>
      </w:r>
      <w:r w:rsidR="00FC30B8">
        <w:rPr>
          <w:rFonts w:ascii="Century Gothic" w:eastAsia="Century Gothic" w:hAnsi="Century Gothic" w:cs="Century Gothic"/>
          <w:color w:val="000000"/>
          <w:kern w:val="0"/>
          <w:lang w:eastAsia="en-GB"/>
          <w14:ligatures w14:val="none"/>
        </w:rPr>
        <w:t>is unsettled/not been feeling well or any other issues that may impact them during their time with us</w:t>
      </w:r>
      <w:r w:rsidR="00BE34BA">
        <w:rPr>
          <w:rFonts w:ascii="Century Gothic" w:eastAsia="Century Gothic" w:hAnsi="Century Gothic" w:cs="Century Gothic"/>
          <w:color w:val="000000"/>
          <w:kern w:val="0"/>
          <w:lang w:eastAsia="en-GB"/>
          <w14:ligatures w14:val="none"/>
        </w:rPr>
        <w:t xml:space="preserve"> during session. </w:t>
      </w:r>
    </w:p>
    <w:p w14:paraId="1723C555" w14:textId="018A393B" w:rsidR="00717B52" w:rsidRDefault="00BE34BA" w:rsidP="001A5B92">
      <w:pPr>
        <w:shd w:val="clear" w:color="auto" w:fill="DAE9F7" w:themeFill="text2" w:themeFillTint="1A"/>
        <w:spacing w:after="4" w:line="253" w:lineRule="auto"/>
        <w:ind w:right="309"/>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Please ensure you advise the Duty Practitioner at the desk </w:t>
      </w:r>
      <w:r w:rsidR="00AE1C61">
        <w:rPr>
          <w:rFonts w:ascii="Century Gothic" w:eastAsia="Century Gothic" w:hAnsi="Century Gothic" w:cs="Century Gothic"/>
          <w:color w:val="000000"/>
          <w:kern w:val="0"/>
          <w:lang w:eastAsia="en-GB"/>
          <w14:ligatures w14:val="none"/>
        </w:rPr>
        <w:t xml:space="preserve">who shall be collecting your child at the end of session (this should be </w:t>
      </w:r>
      <w:r w:rsidR="00F71919">
        <w:rPr>
          <w:rFonts w:ascii="Century Gothic" w:eastAsia="Century Gothic" w:hAnsi="Century Gothic" w:cs="Century Gothic"/>
          <w:color w:val="000000"/>
          <w:kern w:val="0"/>
          <w:lang w:eastAsia="en-GB"/>
          <w14:ligatures w14:val="none"/>
        </w:rPr>
        <w:t xml:space="preserve">a contact stated on your forms). </w:t>
      </w:r>
    </w:p>
    <w:p w14:paraId="52561D14" w14:textId="77777777" w:rsidR="00717B52" w:rsidRPr="00345539" w:rsidRDefault="00717B52" w:rsidP="00717B52">
      <w:pPr>
        <w:spacing w:after="4" w:line="253" w:lineRule="auto"/>
        <w:ind w:right="309"/>
        <w:jc w:val="both"/>
        <w:rPr>
          <w:rFonts w:ascii="Century Gothic" w:eastAsia="Century Gothic" w:hAnsi="Century Gothic" w:cs="Century Gothic"/>
          <w:color w:val="000000"/>
          <w:kern w:val="0"/>
          <w:lang w:eastAsia="en-GB"/>
          <w14:ligatures w14:val="none"/>
        </w:rPr>
      </w:pPr>
      <w:r w:rsidRPr="00345539">
        <w:rPr>
          <w:rFonts w:ascii="Century Gothic" w:eastAsia="Century Gothic" w:hAnsi="Century Gothic" w:cs="Century Gothic"/>
          <w:color w:val="000000"/>
          <w:kern w:val="0"/>
          <w:lang w:eastAsia="en-GB"/>
          <w14:ligatures w14:val="none"/>
        </w:rPr>
        <w:t xml:space="preserve">Pick Up; If children are inside the hall at pick up time parents shall be required to change their child from their indoor to outdoor clothing. </w:t>
      </w:r>
    </w:p>
    <w:p w14:paraId="2605D7DF" w14:textId="4BF65CA1" w:rsidR="00717B52" w:rsidRPr="00AC4604" w:rsidRDefault="00717B52" w:rsidP="001A5B92">
      <w:pPr>
        <w:spacing w:after="41"/>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7030A0"/>
          <w:kern w:val="0"/>
          <w:sz w:val="28"/>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236D6CC" w14:textId="77777777" w:rsidR="00160EB2" w:rsidRDefault="00717B52" w:rsidP="00717B52">
      <w:pPr>
        <w:spacing w:after="0" w:line="266" w:lineRule="auto"/>
        <w:rPr>
          <w:rFonts w:ascii="Century Gothic" w:eastAsia="Century Gothic" w:hAnsi="Century Gothic" w:cs="Century Gothic"/>
          <w:color w:val="7030A0"/>
          <w:kern w:val="0"/>
          <w:sz w:val="28"/>
          <w:lang w:eastAsia="en-GB"/>
          <w14:ligatures w14:val="none"/>
        </w:rPr>
      </w:pPr>
      <w:r w:rsidRPr="00AC4604">
        <w:rPr>
          <w:rFonts w:ascii="Century Gothic" w:eastAsia="Century Gothic" w:hAnsi="Century Gothic" w:cs="Century Gothic"/>
          <w:color w:val="7030A0"/>
          <w:kern w:val="0"/>
          <w:sz w:val="28"/>
          <w:lang w:eastAsia="en-GB"/>
          <w14:ligatures w14:val="none"/>
        </w:rPr>
        <w:t xml:space="preserve">Times; </w:t>
      </w:r>
    </w:p>
    <w:p w14:paraId="6F1A2A35" w14:textId="77777777" w:rsidR="00BC65D3" w:rsidRDefault="00717B52" w:rsidP="00BC65D3">
      <w:pPr>
        <w:spacing w:after="0" w:line="266" w:lineRule="auto"/>
        <w:ind w:right="-166"/>
        <w:rPr>
          <w:rFonts w:ascii="Century Gothic" w:eastAsia="Century Gothic" w:hAnsi="Century Gothic" w:cs="Century Gothic"/>
          <w:color w:val="7030A0"/>
          <w:kern w:val="0"/>
          <w:sz w:val="28"/>
          <w:lang w:eastAsia="en-GB"/>
          <w14:ligatures w14:val="none"/>
        </w:rPr>
      </w:pPr>
      <w:r w:rsidRPr="00AC4604">
        <w:rPr>
          <w:rFonts w:ascii="Century Gothic" w:eastAsia="Century Gothic" w:hAnsi="Century Gothic" w:cs="Century Gothic"/>
          <w:b/>
          <w:color w:val="7030A0"/>
          <w:kern w:val="0"/>
          <w:sz w:val="28"/>
          <w:lang w:eastAsia="en-GB"/>
          <w14:ligatures w14:val="none"/>
        </w:rPr>
        <w:t>D</w:t>
      </w:r>
      <w:r w:rsidRPr="00AC4604">
        <w:rPr>
          <w:rFonts w:ascii="Calibri" w:eastAsia="Calibri" w:hAnsi="Calibri" w:cs="Calibri"/>
          <w:b/>
          <w:color w:val="7030A0"/>
          <w:kern w:val="0"/>
          <w:sz w:val="28"/>
          <w:lang w:eastAsia="en-GB"/>
          <w14:ligatures w14:val="none"/>
        </w:rPr>
        <w:t xml:space="preserve">rop </w:t>
      </w:r>
      <w:r w:rsidRPr="00AC4604">
        <w:rPr>
          <w:rFonts w:ascii="Century Gothic" w:eastAsia="Century Gothic" w:hAnsi="Century Gothic" w:cs="Century Gothic"/>
          <w:b/>
          <w:color w:val="7030A0"/>
          <w:kern w:val="0"/>
          <w:sz w:val="28"/>
          <w:lang w:eastAsia="en-GB"/>
          <w14:ligatures w14:val="none"/>
        </w:rPr>
        <w:t>Of</w:t>
      </w:r>
      <w:r w:rsidR="001A5B92">
        <w:rPr>
          <w:rFonts w:ascii="Century Gothic" w:eastAsia="Century Gothic" w:hAnsi="Century Gothic" w:cs="Century Gothic"/>
          <w:b/>
          <w:color w:val="7030A0"/>
          <w:kern w:val="0"/>
          <w:sz w:val="28"/>
          <w:lang w:eastAsia="en-GB"/>
          <w14:ligatures w14:val="none"/>
        </w:rPr>
        <w:t xml:space="preserve">f </w:t>
      </w:r>
      <w:r w:rsidR="00CA091E">
        <w:rPr>
          <w:rFonts w:ascii="Century Gothic" w:eastAsia="Century Gothic" w:hAnsi="Century Gothic" w:cs="Century Gothic"/>
          <w:b/>
          <w:color w:val="7030A0"/>
          <w:kern w:val="0"/>
          <w:sz w:val="28"/>
          <w:lang w:eastAsia="en-GB"/>
          <w14:ligatures w14:val="none"/>
        </w:rPr>
        <w:t xml:space="preserve">                       </w:t>
      </w:r>
      <w:r w:rsidR="001A5B92">
        <w:rPr>
          <w:rFonts w:ascii="Century Gothic" w:eastAsia="Century Gothic" w:hAnsi="Century Gothic" w:cs="Century Gothic"/>
          <w:b/>
          <w:color w:val="7030A0"/>
          <w:kern w:val="0"/>
          <w:sz w:val="28"/>
          <w:lang w:eastAsia="en-GB"/>
          <w14:ligatures w14:val="none"/>
        </w:rPr>
        <w:t xml:space="preserve"> </w:t>
      </w:r>
      <w:r w:rsidRPr="00AC4604">
        <w:rPr>
          <w:rFonts w:ascii="Century Gothic" w:eastAsia="Century Gothic" w:hAnsi="Century Gothic" w:cs="Century Gothic"/>
          <w:b/>
          <w:color w:val="7030A0"/>
          <w:kern w:val="0"/>
          <w:sz w:val="28"/>
          <w:lang w:eastAsia="en-GB"/>
          <w14:ligatures w14:val="none"/>
        </w:rPr>
        <w:t>8.30am to 9am</w:t>
      </w:r>
      <w:r w:rsidRPr="00AC4604">
        <w:rPr>
          <w:rFonts w:ascii="Century Gothic" w:eastAsia="Century Gothic" w:hAnsi="Century Gothic" w:cs="Century Gothic"/>
          <w:color w:val="7030A0"/>
          <w:kern w:val="0"/>
          <w:sz w:val="28"/>
          <w:lang w:eastAsia="en-GB"/>
          <w14:ligatures w14:val="none"/>
        </w:rPr>
        <w:t xml:space="preserve"> </w:t>
      </w:r>
    </w:p>
    <w:p w14:paraId="3FD0BAF9" w14:textId="0542A7A2" w:rsidR="00160EB2" w:rsidRPr="00160EB2" w:rsidRDefault="00BC65D3" w:rsidP="00BC65D3">
      <w:pPr>
        <w:spacing w:after="0" w:line="266" w:lineRule="auto"/>
        <w:ind w:left="2977" w:right="-166" w:hanging="2977"/>
        <w:rPr>
          <w:rFonts w:ascii="Century Gothic" w:eastAsia="Century Gothic" w:hAnsi="Century Gothic" w:cs="Century Gothic"/>
          <w:color w:val="7030A0"/>
          <w:kern w:val="0"/>
          <w:lang w:eastAsia="en-GB"/>
          <w14:ligatures w14:val="none"/>
        </w:rPr>
      </w:pPr>
      <w:r>
        <w:rPr>
          <w:rFonts w:ascii="Century Gothic" w:eastAsia="Century Gothic" w:hAnsi="Century Gothic" w:cs="Century Gothic"/>
          <w:color w:val="7030A0"/>
          <w:kern w:val="0"/>
          <w:sz w:val="28"/>
          <w:lang w:eastAsia="en-GB"/>
          <w14:ligatures w14:val="none"/>
        </w:rPr>
        <w:t xml:space="preserve">                                      </w:t>
      </w:r>
      <w:r w:rsidR="00CA091E" w:rsidRPr="00160EB2">
        <w:rPr>
          <w:rFonts w:ascii="Century Gothic" w:eastAsia="Century Gothic" w:hAnsi="Century Gothic" w:cs="Century Gothic"/>
          <w:color w:val="7030A0"/>
          <w:kern w:val="0"/>
          <w:lang w:eastAsia="en-GB"/>
          <w14:ligatures w14:val="none"/>
        </w:rPr>
        <w:t xml:space="preserve">(please note the door </w:t>
      </w:r>
      <w:r w:rsidR="00160EB2" w:rsidRPr="00160EB2">
        <w:rPr>
          <w:rFonts w:ascii="Century Gothic" w:eastAsia="Century Gothic" w:hAnsi="Century Gothic" w:cs="Century Gothic"/>
          <w:color w:val="7030A0"/>
          <w:kern w:val="0"/>
          <w:lang w:eastAsia="en-GB"/>
          <w14:ligatures w14:val="none"/>
        </w:rPr>
        <w:t>shall be locked at 9.05am for security purposes, you will need to call us to gain entry after this time</w:t>
      </w:r>
      <w:r>
        <w:rPr>
          <w:rFonts w:ascii="Century Gothic" w:eastAsia="Century Gothic" w:hAnsi="Century Gothic" w:cs="Century Gothic"/>
          <w:color w:val="7030A0"/>
          <w:kern w:val="0"/>
          <w:lang w:eastAsia="en-GB"/>
          <w14:ligatures w14:val="none"/>
        </w:rPr>
        <w:t>)</w:t>
      </w:r>
    </w:p>
    <w:p w14:paraId="3397D348" w14:textId="369F378A" w:rsidR="00717B52" w:rsidRPr="00160EB2" w:rsidRDefault="00717B52" w:rsidP="00160EB2">
      <w:pPr>
        <w:spacing w:after="0" w:line="266" w:lineRule="auto"/>
        <w:rPr>
          <w:rFonts w:ascii="Century Gothic" w:eastAsia="Century Gothic" w:hAnsi="Century Gothic" w:cs="Century Gothic"/>
          <w:color w:val="7030A0"/>
          <w:kern w:val="0"/>
          <w:sz w:val="28"/>
          <w:lang w:eastAsia="en-GB"/>
          <w14:ligatures w14:val="none"/>
        </w:rPr>
      </w:pPr>
      <w:r w:rsidRPr="00AC4604">
        <w:rPr>
          <w:rFonts w:ascii="Century Gothic" w:eastAsia="Century Gothic" w:hAnsi="Century Gothic" w:cs="Century Gothic"/>
          <w:b/>
          <w:color w:val="7030A0"/>
          <w:kern w:val="0"/>
          <w:sz w:val="28"/>
          <w:lang w:eastAsia="en-GB"/>
          <w14:ligatures w14:val="none"/>
        </w:rPr>
        <w:t xml:space="preserve">Core Learning Hours   9am to 12pm  </w:t>
      </w:r>
      <w:r w:rsidRPr="00AC4604">
        <w:rPr>
          <w:rFonts w:ascii="Century Gothic" w:eastAsia="Century Gothic" w:hAnsi="Century Gothic" w:cs="Century Gothic"/>
          <w:color w:val="000000"/>
          <w:kern w:val="0"/>
          <w:lang w:eastAsia="en-GB"/>
          <w14:ligatures w14:val="none"/>
        </w:rPr>
        <w:t xml:space="preserve"> </w:t>
      </w:r>
    </w:p>
    <w:p w14:paraId="62914C6B" w14:textId="31AAD577" w:rsidR="00717B52" w:rsidRDefault="00717B52" w:rsidP="00717B52">
      <w:pPr>
        <w:spacing w:after="0" w:line="253" w:lineRule="auto"/>
        <w:ind w:right="23"/>
        <w:rPr>
          <w:rFonts w:ascii="Century Gothic" w:eastAsia="Century Gothic" w:hAnsi="Century Gothic" w:cs="Century Gothic"/>
          <w:color w:val="7030A0"/>
          <w:kern w:val="0"/>
          <w:sz w:val="28"/>
          <w:lang w:eastAsia="en-GB"/>
          <w14:ligatures w14:val="none"/>
        </w:rPr>
      </w:pPr>
      <w:r w:rsidRPr="00AC4604">
        <w:rPr>
          <w:rFonts w:ascii="Century Gothic" w:eastAsia="Century Gothic" w:hAnsi="Century Gothic" w:cs="Century Gothic"/>
          <w:b/>
          <w:color w:val="7030A0"/>
          <w:kern w:val="0"/>
          <w:sz w:val="28"/>
          <w:lang w:eastAsia="en-GB"/>
          <w14:ligatures w14:val="none"/>
        </w:rPr>
        <w:t>Pick Up Time                12pm to 12.30pm</w:t>
      </w:r>
      <w:r w:rsidRPr="00AC4604">
        <w:rPr>
          <w:rFonts w:ascii="Century Gothic" w:eastAsia="Century Gothic" w:hAnsi="Century Gothic" w:cs="Century Gothic"/>
          <w:color w:val="7030A0"/>
          <w:kern w:val="0"/>
          <w:sz w:val="28"/>
          <w:lang w:eastAsia="en-GB"/>
          <w14:ligatures w14:val="none"/>
        </w:rPr>
        <w:t xml:space="preserve"> </w:t>
      </w:r>
    </w:p>
    <w:p w14:paraId="7B2D87D9" w14:textId="77777777" w:rsidR="00717B52" w:rsidRDefault="00717B52" w:rsidP="00717B52">
      <w:pPr>
        <w:spacing w:after="0" w:line="253" w:lineRule="auto"/>
        <w:ind w:left="1440" w:right="23"/>
        <w:rPr>
          <w:rFonts w:ascii="Century Gothic" w:eastAsia="Century Gothic" w:hAnsi="Century Gothic" w:cs="Century Gothic"/>
          <w:color w:val="7030A0"/>
          <w:kern w:val="0"/>
          <w:sz w:val="28"/>
          <w:lang w:eastAsia="en-GB"/>
          <w14:ligatures w14:val="none"/>
        </w:rPr>
      </w:pPr>
      <w:r>
        <w:rPr>
          <w:rFonts w:ascii="Century Gothic" w:eastAsia="Century Gothic" w:hAnsi="Century Gothic" w:cs="Century Gothic"/>
          <w:color w:val="7030A0"/>
          <w:kern w:val="0"/>
          <w:sz w:val="28"/>
          <w:lang w:eastAsia="en-GB"/>
          <w14:ligatures w14:val="none"/>
        </w:rPr>
        <w:t xml:space="preserve">                    </w:t>
      </w:r>
    </w:p>
    <w:p w14:paraId="1CC18E04" w14:textId="77777777" w:rsidR="00717B52" w:rsidRPr="00AC4604" w:rsidRDefault="00717B52" w:rsidP="00717B52">
      <w:pPr>
        <w:tabs>
          <w:tab w:val="left" w:pos="0"/>
        </w:tabs>
        <w:spacing w:after="0" w:line="253" w:lineRule="auto"/>
        <w:ind w:right="2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7030A0"/>
          <w:kern w:val="0"/>
          <w:sz w:val="28"/>
          <w:lang w:eastAsia="en-GB"/>
          <w14:ligatures w14:val="none"/>
        </w:rPr>
        <w:t xml:space="preserve">you may collect your  </w:t>
      </w:r>
      <w:r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7030A0"/>
          <w:kern w:val="0"/>
          <w:sz w:val="28"/>
          <w:lang w:eastAsia="en-GB"/>
          <w14:ligatures w14:val="none"/>
        </w:rPr>
        <w:t>child between these</w:t>
      </w:r>
      <w:r>
        <w:rPr>
          <w:rFonts w:ascii="Century Gothic" w:eastAsia="Century Gothic" w:hAnsi="Century Gothic" w:cs="Century Gothic"/>
          <w:color w:val="7030A0"/>
          <w:kern w:val="0"/>
          <w:sz w:val="28"/>
          <w:lang w:eastAsia="en-GB"/>
          <w14:ligatures w14:val="none"/>
        </w:rPr>
        <w:t xml:space="preserve"> </w:t>
      </w:r>
      <w:r w:rsidRPr="00AC4604">
        <w:rPr>
          <w:rFonts w:ascii="Century Gothic" w:eastAsia="Century Gothic" w:hAnsi="Century Gothic" w:cs="Century Gothic"/>
          <w:color w:val="7030A0"/>
          <w:kern w:val="0"/>
          <w:sz w:val="28"/>
          <w:lang w:eastAsia="en-GB"/>
          <w14:ligatures w14:val="none"/>
        </w:rPr>
        <w:t xml:space="preserve">times but must be clear of Pre-School by 12.30pm </w:t>
      </w:r>
      <w:r w:rsidRPr="00AC4604">
        <w:rPr>
          <w:rFonts w:ascii="Century Gothic" w:eastAsia="Century Gothic" w:hAnsi="Century Gothic" w:cs="Century Gothic"/>
          <w:color w:val="7030A0"/>
          <w:kern w:val="0"/>
          <w:sz w:val="2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4871DE6F" w14:textId="77777777" w:rsidR="00717B52" w:rsidRDefault="00717B52" w:rsidP="00717B52">
      <w:pPr>
        <w:spacing w:after="0"/>
        <w:rPr>
          <w:rFonts w:ascii="Century Gothic" w:eastAsia="Century Gothic" w:hAnsi="Century Gothic" w:cs="Century Gothic"/>
          <w:color w:val="7030A0"/>
          <w:kern w:val="0"/>
          <w:sz w:val="20"/>
          <w:lang w:eastAsia="en-GB"/>
          <w14:ligatures w14:val="none"/>
        </w:rPr>
      </w:pPr>
    </w:p>
    <w:p w14:paraId="536F1DE4" w14:textId="77777777" w:rsidR="00717B52" w:rsidRPr="00F65176" w:rsidRDefault="00717B52" w:rsidP="00717B52">
      <w:pPr>
        <w:spacing w:after="0"/>
        <w:rPr>
          <w:rFonts w:ascii="Century Gothic" w:eastAsia="Century Gothic" w:hAnsi="Century Gothic" w:cs="Century Gothic"/>
          <w:color w:val="7030A0"/>
          <w:kern w:val="0"/>
          <w:sz w:val="28"/>
          <w:szCs w:val="28"/>
          <w:lang w:eastAsia="en-GB"/>
          <w14:ligatures w14:val="none"/>
        </w:rPr>
      </w:pPr>
      <w:r w:rsidRPr="00F65176">
        <w:rPr>
          <w:rFonts w:ascii="Century Gothic" w:eastAsia="Century Gothic" w:hAnsi="Century Gothic" w:cs="Century Gothic"/>
          <w:color w:val="7030A0"/>
          <w:kern w:val="0"/>
          <w:sz w:val="28"/>
          <w:szCs w:val="28"/>
          <w:lang w:eastAsia="en-GB"/>
          <w14:ligatures w14:val="none"/>
        </w:rPr>
        <w:t>* Unfunded sessions</w:t>
      </w:r>
    </w:p>
    <w:p w14:paraId="68DA9E4D" w14:textId="2E214DE0" w:rsidR="00717B52" w:rsidRPr="00F65176" w:rsidRDefault="00717B52" w:rsidP="00717B52">
      <w:pPr>
        <w:spacing w:after="0"/>
        <w:rPr>
          <w:rFonts w:ascii="Century Gothic" w:eastAsia="Century Gothic" w:hAnsi="Century Gothic" w:cs="Century Gothic"/>
          <w:color w:val="000000"/>
          <w:kern w:val="0"/>
          <w:sz w:val="28"/>
          <w:szCs w:val="28"/>
          <w:lang w:eastAsia="en-GB"/>
          <w14:ligatures w14:val="none"/>
        </w:rPr>
      </w:pPr>
      <w:r w:rsidRPr="00F65176">
        <w:rPr>
          <w:rFonts w:ascii="Century Gothic" w:eastAsia="Century Gothic" w:hAnsi="Century Gothic" w:cs="Century Gothic"/>
          <w:color w:val="7030A0"/>
          <w:kern w:val="0"/>
          <w:sz w:val="28"/>
          <w:szCs w:val="28"/>
          <w:lang w:eastAsia="en-GB"/>
          <w14:ligatures w14:val="none"/>
        </w:rPr>
        <w:t xml:space="preserve">   drop off 9am pick up 12</w:t>
      </w:r>
      <w:r w:rsidR="001638FF">
        <w:rPr>
          <w:rFonts w:ascii="Century Gothic" w:eastAsia="Century Gothic" w:hAnsi="Century Gothic" w:cs="Century Gothic"/>
          <w:color w:val="7030A0"/>
          <w:kern w:val="0"/>
          <w:sz w:val="28"/>
          <w:szCs w:val="28"/>
          <w:lang w:eastAsia="en-GB"/>
          <w14:ligatures w14:val="none"/>
        </w:rPr>
        <w:t>.30</w:t>
      </w:r>
      <w:r w:rsidRPr="00F65176">
        <w:rPr>
          <w:rFonts w:ascii="Century Gothic" w:eastAsia="Century Gothic" w:hAnsi="Century Gothic" w:cs="Century Gothic"/>
          <w:color w:val="7030A0"/>
          <w:kern w:val="0"/>
          <w:sz w:val="28"/>
          <w:szCs w:val="28"/>
          <w:lang w:eastAsia="en-GB"/>
          <w14:ligatures w14:val="none"/>
        </w:rPr>
        <w:t xml:space="preserve">pm  </w:t>
      </w:r>
      <w:r w:rsidRPr="00F65176">
        <w:rPr>
          <w:rFonts w:ascii="Century Gothic" w:eastAsia="Century Gothic" w:hAnsi="Century Gothic" w:cs="Century Gothic"/>
          <w:color w:val="000000"/>
          <w:kern w:val="0"/>
          <w:sz w:val="28"/>
          <w:szCs w:val="28"/>
          <w:lang w:eastAsia="en-GB"/>
          <w14:ligatures w14:val="none"/>
        </w:rPr>
        <w:t xml:space="preserve"> </w:t>
      </w:r>
    </w:p>
    <w:p w14:paraId="25F7CE16" w14:textId="77777777" w:rsidR="00717B52" w:rsidRDefault="00717B52" w:rsidP="00717B52">
      <w:pPr>
        <w:spacing w:after="141"/>
        <w:rPr>
          <w:rFonts w:ascii="Century Gothic" w:eastAsia="Century Gothic" w:hAnsi="Century Gothic" w:cs="Century Gothic"/>
          <w:b/>
          <w:color w:val="002060"/>
          <w:kern w:val="0"/>
          <w:sz w:val="24"/>
          <w:szCs w:val="24"/>
          <w:lang w:eastAsia="en-GB"/>
          <w14:ligatures w14:val="none"/>
        </w:rPr>
      </w:pPr>
    </w:p>
    <w:p w14:paraId="666E788A" w14:textId="77777777" w:rsidR="00A62CA9" w:rsidRDefault="00717B52" w:rsidP="00717B52">
      <w:pPr>
        <w:spacing w:after="141"/>
        <w:rPr>
          <w:rFonts w:ascii="Century Gothic" w:eastAsia="Century Gothic" w:hAnsi="Century Gothic" w:cs="Century Gothic"/>
          <w:b/>
          <w:bCs/>
          <w:color w:val="002060"/>
          <w:kern w:val="0"/>
          <w:sz w:val="24"/>
          <w:szCs w:val="24"/>
          <w:lang w:eastAsia="en-GB"/>
          <w14:ligatures w14:val="none"/>
        </w:rPr>
      </w:pPr>
      <w:r w:rsidRPr="2780A7ED">
        <w:rPr>
          <w:rFonts w:ascii="Century Gothic" w:eastAsia="Century Gothic" w:hAnsi="Century Gothic" w:cs="Century Gothic"/>
          <w:b/>
          <w:bCs/>
          <w:color w:val="002060"/>
          <w:kern w:val="0"/>
          <w:sz w:val="24"/>
          <w:szCs w:val="24"/>
          <w:lang w:eastAsia="en-GB"/>
          <w14:ligatures w14:val="none"/>
        </w:rPr>
        <w:lastRenderedPageBreak/>
        <w:t xml:space="preserve">What </w:t>
      </w:r>
      <w:r w:rsidR="00A62CA9">
        <w:rPr>
          <w:rFonts w:ascii="Century Gothic" w:eastAsia="Century Gothic" w:hAnsi="Century Gothic" w:cs="Century Gothic"/>
          <w:b/>
          <w:bCs/>
          <w:color w:val="002060"/>
          <w:kern w:val="0"/>
          <w:sz w:val="24"/>
          <w:szCs w:val="24"/>
          <w:lang w:eastAsia="en-GB"/>
          <w14:ligatures w14:val="none"/>
        </w:rPr>
        <w:t xml:space="preserve">you will need… </w:t>
      </w:r>
    </w:p>
    <w:p w14:paraId="69FEF471" w14:textId="5A6C4910" w:rsidR="00B72BE8" w:rsidRPr="00B72BE8" w:rsidRDefault="00B72BE8" w:rsidP="00991B3D">
      <w:pPr>
        <w:pStyle w:val="ListParagraph"/>
        <w:numPr>
          <w:ilvl w:val="0"/>
          <w:numId w:val="24"/>
        </w:numPr>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color w:val="002060"/>
          <w:kern w:val="0"/>
          <w:lang w:eastAsia="en-GB"/>
          <w14:ligatures w14:val="none"/>
        </w:rPr>
        <w:t xml:space="preserve">a bag with your child’s name on it containing* </w:t>
      </w:r>
    </w:p>
    <w:p w14:paraId="742BA036" w14:textId="0F026590" w:rsidR="00A62CA9" w:rsidRPr="00991B3D" w:rsidRDefault="00991B3D" w:rsidP="00991B3D">
      <w:pPr>
        <w:pStyle w:val="ListParagraph"/>
        <w:numPr>
          <w:ilvl w:val="0"/>
          <w:numId w:val="24"/>
        </w:numPr>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color w:val="002060"/>
          <w:kern w:val="0"/>
          <w:lang w:eastAsia="en-GB"/>
          <w14:ligatures w14:val="none"/>
        </w:rPr>
        <w:t xml:space="preserve">indoor soft shoes (plimsoles, slippers or trainers – something with grip as we run around!) </w:t>
      </w:r>
    </w:p>
    <w:p w14:paraId="7AA10DCE" w14:textId="3E091947" w:rsidR="00991B3D" w:rsidRPr="000C4E10" w:rsidRDefault="000C4E10" w:rsidP="00991B3D">
      <w:pPr>
        <w:pStyle w:val="ListParagraph"/>
        <w:numPr>
          <w:ilvl w:val="0"/>
          <w:numId w:val="24"/>
        </w:numPr>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color w:val="002060"/>
          <w:kern w:val="0"/>
          <w:lang w:eastAsia="en-GB"/>
          <w14:ligatures w14:val="none"/>
        </w:rPr>
        <w:t xml:space="preserve">wellies/waterproof shoes for outdoor play </w:t>
      </w:r>
    </w:p>
    <w:p w14:paraId="02D242A8" w14:textId="725A1ED6" w:rsidR="000C4E10" w:rsidRPr="00D72410" w:rsidRDefault="000C4E10" w:rsidP="00991B3D">
      <w:pPr>
        <w:pStyle w:val="ListParagraph"/>
        <w:numPr>
          <w:ilvl w:val="0"/>
          <w:numId w:val="24"/>
        </w:numPr>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color w:val="002060"/>
          <w:kern w:val="0"/>
          <w:lang w:eastAsia="en-GB"/>
          <w14:ligatures w14:val="none"/>
        </w:rPr>
        <w:t>puddle suit</w:t>
      </w:r>
      <w:r w:rsidR="00D72410">
        <w:rPr>
          <w:rFonts w:ascii="Century Gothic" w:eastAsia="Century Gothic" w:hAnsi="Century Gothic" w:cs="Century Gothic"/>
          <w:color w:val="002060"/>
          <w:kern w:val="0"/>
          <w:lang w:eastAsia="en-GB"/>
          <w14:ligatures w14:val="none"/>
        </w:rPr>
        <w:t xml:space="preserve"> (all in one) or waterproofs </w:t>
      </w:r>
    </w:p>
    <w:p w14:paraId="5B297140" w14:textId="35A1C299" w:rsidR="00D72410" w:rsidRPr="00480B15" w:rsidRDefault="00480B15" w:rsidP="00991B3D">
      <w:pPr>
        <w:pStyle w:val="ListParagraph"/>
        <w:numPr>
          <w:ilvl w:val="0"/>
          <w:numId w:val="24"/>
        </w:numPr>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color w:val="002060"/>
          <w:kern w:val="0"/>
          <w:lang w:eastAsia="en-GB"/>
          <w14:ligatures w14:val="none"/>
        </w:rPr>
        <w:t xml:space="preserve">a water bottle filled with water only </w:t>
      </w:r>
    </w:p>
    <w:p w14:paraId="0C0447DE" w14:textId="65A0D459" w:rsidR="00480B15" w:rsidRPr="00480B15" w:rsidRDefault="00480B15" w:rsidP="00480B15">
      <w:pPr>
        <w:shd w:val="clear" w:color="auto" w:fill="FFFF00"/>
        <w:spacing w:after="141"/>
        <w:rPr>
          <w:rFonts w:ascii="Century Gothic" w:eastAsia="Century Gothic" w:hAnsi="Century Gothic" w:cs="Century Gothic"/>
          <w:b/>
          <w:bCs/>
          <w:color w:val="002060"/>
          <w:kern w:val="0"/>
          <w:lang w:eastAsia="en-GB"/>
          <w14:ligatures w14:val="none"/>
        </w:rPr>
      </w:pPr>
      <w:r>
        <w:rPr>
          <w:rFonts w:ascii="Century Gothic" w:eastAsia="Century Gothic" w:hAnsi="Century Gothic" w:cs="Century Gothic"/>
          <w:b/>
          <w:bCs/>
          <w:color w:val="002060"/>
          <w:kern w:val="0"/>
          <w:lang w:eastAsia="en-GB"/>
          <w14:ligatures w14:val="none"/>
        </w:rPr>
        <w:t>PLEASE ENSURE YOUR CHILD’S NAME IS ON EVERYTHING!</w:t>
      </w:r>
    </w:p>
    <w:p w14:paraId="6DA2B58A" w14:textId="41FF2371" w:rsidR="00717B52" w:rsidRPr="009F095B" w:rsidRDefault="00D72410" w:rsidP="00717B52">
      <w:pPr>
        <w:spacing w:after="141"/>
        <w:rPr>
          <w:rFonts w:ascii="Century Gothic" w:eastAsia="Century Gothic" w:hAnsi="Century Gothic" w:cs="Century Gothic"/>
          <w:color w:val="002060"/>
          <w:kern w:val="0"/>
          <w:sz w:val="24"/>
          <w:szCs w:val="24"/>
          <w:lang w:eastAsia="en-GB"/>
          <w14:ligatures w14:val="none"/>
        </w:rPr>
      </w:pPr>
      <w:r>
        <w:rPr>
          <w:rFonts w:ascii="Century Gothic" w:eastAsia="Century Gothic" w:hAnsi="Century Gothic" w:cs="Century Gothic"/>
          <w:b/>
          <w:bCs/>
          <w:color w:val="002060"/>
          <w:kern w:val="0"/>
          <w:sz w:val="24"/>
          <w:szCs w:val="24"/>
          <w:lang w:eastAsia="en-GB"/>
          <w14:ligatures w14:val="none"/>
        </w:rPr>
        <w:t>*</w:t>
      </w:r>
      <w:r w:rsidR="00991B3D">
        <w:rPr>
          <w:rFonts w:ascii="Century Gothic" w:eastAsia="Century Gothic" w:hAnsi="Century Gothic" w:cs="Century Gothic"/>
          <w:b/>
          <w:bCs/>
          <w:color w:val="002060"/>
          <w:kern w:val="0"/>
          <w:sz w:val="24"/>
          <w:szCs w:val="24"/>
          <w:lang w:eastAsia="en-GB"/>
          <w14:ligatures w14:val="none"/>
        </w:rPr>
        <w:t xml:space="preserve">Please </w:t>
      </w:r>
      <w:r w:rsidR="00717B52" w:rsidRPr="2780A7ED">
        <w:rPr>
          <w:rFonts w:ascii="Century Gothic" w:eastAsia="Century Gothic" w:hAnsi="Century Gothic" w:cs="Century Gothic"/>
          <w:b/>
          <w:bCs/>
          <w:color w:val="002060"/>
          <w:kern w:val="0"/>
          <w:sz w:val="24"/>
          <w:szCs w:val="24"/>
          <w:lang w:eastAsia="en-GB"/>
          <w14:ligatures w14:val="none"/>
        </w:rPr>
        <w:t>bring</w:t>
      </w:r>
      <w:r>
        <w:rPr>
          <w:rFonts w:ascii="Century Gothic" w:eastAsia="Century Gothic" w:hAnsi="Century Gothic" w:cs="Century Gothic"/>
          <w:b/>
          <w:bCs/>
          <w:color w:val="002060"/>
          <w:kern w:val="0"/>
          <w:sz w:val="24"/>
          <w:szCs w:val="24"/>
          <w:lang w:eastAsia="en-GB"/>
          <w14:ligatures w14:val="none"/>
        </w:rPr>
        <w:t xml:space="preserve"> in your child’s bag…</w:t>
      </w:r>
    </w:p>
    <w:p w14:paraId="5D0B4BF4" w14:textId="03F0DA91" w:rsidR="00717B52" w:rsidRPr="00AC4604" w:rsidRDefault="003D4159" w:rsidP="00717B52">
      <w:pPr>
        <w:numPr>
          <w:ilvl w:val="0"/>
          <w:numId w:val="4"/>
        </w:numPr>
        <w:spacing w:after="37" w:line="253" w:lineRule="auto"/>
        <w:ind w:right="195" w:hanging="437"/>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Change of </w:t>
      </w:r>
      <w:r w:rsidR="00717B52" w:rsidRPr="00AC4604">
        <w:rPr>
          <w:rFonts w:ascii="Century Gothic" w:eastAsia="Century Gothic" w:hAnsi="Century Gothic" w:cs="Century Gothic"/>
          <w:color w:val="000000"/>
          <w:kern w:val="0"/>
          <w:lang w:eastAsia="en-GB"/>
          <w14:ligatures w14:val="none"/>
        </w:rPr>
        <w:t xml:space="preserve">pants, socks, tops, bottoms  </w:t>
      </w:r>
    </w:p>
    <w:p w14:paraId="156DC49B" w14:textId="457D3AAC" w:rsidR="00717B52" w:rsidRPr="00AC4604" w:rsidRDefault="00480B15" w:rsidP="00717B52">
      <w:pPr>
        <w:numPr>
          <w:ilvl w:val="0"/>
          <w:numId w:val="4"/>
        </w:numPr>
        <w:spacing w:after="49" w:line="253" w:lineRule="auto"/>
        <w:ind w:right="195" w:hanging="437"/>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N</w:t>
      </w:r>
      <w:r w:rsidR="00717B52" w:rsidRPr="00AC4604">
        <w:rPr>
          <w:rFonts w:ascii="Century Gothic" w:eastAsia="Century Gothic" w:hAnsi="Century Gothic" w:cs="Century Gothic"/>
          <w:color w:val="000000"/>
          <w:kern w:val="0"/>
          <w:lang w:eastAsia="en-GB"/>
          <w14:ligatures w14:val="none"/>
        </w:rPr>
        <w:t>appies</w:t>
      </w:r>
      <w:r>
        <w:rPr>
          <w:rFonts w:ascii="Century Gothic" w:eastAsia="Century Gothic" w:hAnsi="Century Gothic" w:cs="Century Gothic"/>
          <w:color w:val="00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wipes</w:t>
      </w:r>
      <w:r>
        <w:rPr>
          <w:rFonts w:ascii="Century Gothic" w:eastAsia="Century Gothic" w:hAnsi="Century Gothic" w:cs="Century Gothic"/>
          <w:color w:val="000000"/>
          <w:kern w:val="0"/>
          <w:lang w:eastAsia="en-GB"/>
          <w14:ligatures w14:val="none"/>
        </w:rPr>
        <w:t>, nappy bag and</w:t>
      </w:r>
      <w:r w:rsidR="0082373F">
        <w:rPr>
          <w:rFonts w:ascii="Century Gothic" w:eastAsia="Century Gothic" w:hAnsi="Century Gothic" w:cs="Century Gothic"/>
          <w:color w:val="000000"/>
          <w:kern w:val="0"/>
          <w:lang w:eastAsia="en-GB"/>
          <w14:ligatures w14:val="none"/>
        </w:rPr>
        <w:t xml:space="preserve"> bag for soiled clothing to be returned home </w:t>
      </w:r>
      <w:r w:rsidR="00717B52" w:rsidRPr="00AC4604">
        <w:rPr>
          <w:rFonts w:ascii="Century Gothic" w:eastAsia="Century Gothic" w:hAnsi="Century Gothic" w:cs="Century Gothic"/>
          <w:color w:val="000000"/>
          <w:kern w:val="0"/>
          <w:lang w:eastAsia="en-GB"/>
          <w14:ligatures w14:val="none"/>
        </w:rPr>
        <w:t xml:space="preserve">  </w:t>
      </w:r>
    </w:p>
    <w:p w14:paraId="7ACCC56D" w14:textId="77777777" w:rsidR="0082373F" w:rsidRDefault="0082373F" w:rsidP="00717B52">
      <w:pPr>
        <w:spacing w:after="4" w:line="253" w:lineRule="auto"/>
        <w:ind w:right="195"/>
        <w:jc w:val="both"/>
        <w:rPr>
          <w:rFonts w:ascii="Century Gothic" w:eastAsia="Century Gothic" w:hAnsi="Century Gothic" w:cs="Century Gothic"/>
          <w:color w:val="000000"/>
          <w:kern w:val="0"/>
          <w:lang w:eastAsia="en-GB"/>
          <w14:ligatures w14:val="none"/>
        </w:rPr>
      </w:pPr>
    </w:p>
    <w:p w14:paraId="0C040C68" w14:textId="19989091" w:rsidR="00717B52" w:rsidRPr="00AC4604" w:rsidRDefault="0082373F" w:rsidP="00717B52">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w:t>
      </w:r>
      <w:r w:rsidR="00717B52" w:rsidRPr="00AC4604">
        <w:rPr>
          <w:rFonts w:ascii="Century Gothic" w:eastAsia="Century Gothic" w:hAnsi="Century Gothic" w:cs="Century Gothic"/>
          <w:color w:val="000000"/>
          <w:kern w:val="0"/>
          <w:lang w:eastAsia="en-GB"/>
          <w14:ligatures w14:val="none"/>
        </w:rPr>
        <w:t>The bag should be taken each day and shall be returned home each day</w:t>
      </w:r>
      <w:r>
        <w:rPr>
          <w:rFonts w:ascii="Century Gothic" w:eastAsia="Century Gothic" w:hAnsi="Century Gothic" w:cs="Century Gothic"/>
          <w:color w:val="000000"/>
          <w:kern w:val="0"/>
          <w:lang w:eastAsia="en-GB"/>
          <w14:ligatures w14:val="none"/>
        </w:rPr>
        <w:t>**</w:t>
      </w:r>
    </w:p>
    <w:p w14:paraId="5BED2393" w14:textId="145A93D4" w:rsidR="00E2090F" w:rsidRPr="00AC4604" w:rsidRDefault="0082373F" w:rsidP="00E2090F">
      <w:pPr>
        <w:spacing w:after="159" w:line="252" w:lineRule="auto"/>
        <w:ind w:right="149"/>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Your child shall have</w:t>
      </w:r>
      <w:r w:rsidR="0012354E">
        <w:rPr>
          <w:rFonts w:ascii="Century Gothic" w:eastAsia="Century Gothic" w:hAnsi="Century Gothic" w:cs="Century Gothic"/>
          <w:color w:val="000000"/>
          <w:kern w:val="0"/>
          <w:lang w:eastAsia="en-GB"/>
          <w14:ligatures w14:val="none"/>
        </w:rPr>
        <w:t xml:space="preserve"> a name </w:t>
      </w:r>
      <w:r w:rsidR="00E2090F" w:rsidRPr="00AC4604">
        <w:rPr>
          <w:rFonts w:ascii="Century Gothic" w:eastAsia="Century Gothic" w:hAnsi="Century Gothic" w:cs="Century Gothic"/>
          <w:color w:val="000000"/>
          <w:kern w:val="0"/>
          <w:lang w:eastAsia="en-GB"/>
          <w14:ligatures w14:val="none"/>
        </w:rPr>
        <w:t>labelled coat hook and wooden peg in the entrance vestibule with your child’s name on it for your child to pop their bag and jacket on and peg their shoes together</w:t>
      </w:r>
      <w:r w:rsidR="40C930A3" w:rsidRPr="00AC4604">
        <w:rPr>
          <w:rFonts w:ascii="Century Gothic" w:eastAsia="Century Gothic" w:hAnsi="Century Gothic" w:cs="Century Gothic"/>
          <w:color w:val="000000"/>
          <w:kern w:val="0"/>
          <w:lang w:eastAsia="en-GB"/>
          <w14:ligatures w14:val="none"/>
        </w:rPr>
        <w:t xml:space="preserve">. </w:t>
      </w:r>
    </w:p>
    <w:p w14:paraId="098CCC03" w14:textId="77777777" w:rsidR="00717B52" w:rsidRPr="009F095B" w:rsidRDefault="00717B52" w:rsidP="00717B52">
      <w:pPr>
        <w:keepNext/>
        <w:keepLines/>
        <w:spacing w:after="144"/>
        <w:outlineLvl w:val="4"/>
        <w:rPr>
          <w:rFonts w:ascii="Century Gothic" w:eastAsia="Century Gothic" w:hAnsi="Century Gothic" w:cs="Century Gothic"/>
          <w:b/>
          <w:color w:val="00206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t>Clothing</w:t>
      </w:r>
      <w:r w:rsidRPr="009F095B">
        <w:rPr>
          <w:rFonts w:ascii="Century Gothic" w:eastAsia="Century Gothic" w:hAnsi="Century Gothic" w:cs="Century Gothic"/>
          <w:color w:val="002060"/>
          <w:kern w:val="0"/>
          <w:sz w:val="24"/>
          <w:szCs w:val="24"/>
          <w:lang w:eastAsia="en-GB"/>
          <w14:ligatures w14:val="none"/>
        </w:rPr>
        <w:t xml:space="preserve"> </w:t>
      </w:r>
      <w:r w:rsidRPr="009F095B">
        <w:rPr>
          <w:rFonts w:ascii="Century Gothic" w:eastAsia="Century Gothic" w:hAnsi="Century Gothic" w:cs="Century Gothic"/>
          <w:b/>
          <w:color w:val="002060"/>
          <w:kern w:val="0"/>
          <w:sz w:val="24"/>
          <w:szCs w:val="24"/>
          <w:lang w:eastAsia="en-GB"/>
          <w14:ligatures w14:val="none"/>
        </w:rPr>
        <w:t xml:space="preserve"> </w:t>
      </w:r>
    </w:p>
    <w:p w14:paraId="3331B1B7" w14:textId="3B296523" w:rsidR="00537799" w:rsidRDefault="00717B52" w:rsidP="00717B52">
      <w:pPr>
        <w:spacing w:after="152" w:line="253" w:lineRule="auto"/>
        <w:ind w:right="195"/>
        <w:jc w:val="both"/>
        <w:rPr>
          <w:rFonts w:ascii="Century Gothic" w:eastAsia="Century Gothic" w:hAnsi="Century Gothic" w:cs="Century Gothic"/>
          <w:b/>
          <w:bCs/>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Please ensure your child is dressed appropriately for the weather as we like to be outside as much as possible (waterproof jacket, suitable footwear, suncream - which should be applied before arriving at setting). As we regularly paint and get messy we would recommend that </w:t>
      </w:r>
      <w:r w:rsidRPr="2780A7ED">
        <w:rPr>
          <w:rFonts w:ascii="Century Gothic" w:eastAsia="Century Gothic" w:hAnsi="Century Gothic" w:cs="Century Gothic"/>
          <w:b/>
          <w:bCs/>
          <w:color w:val="000000"/>
          <w:kern w:val="0"/>
          <w:lang w:eastAsia="en-GB"/>
          <w14:ligatures w14:val="none"/>
        </w:rPr>
        <w:t xml:space="preserve">your child does not wear their best clothes to setting with loose fitting </w:t>
      </w:r>
      <w:r w:rsidR="006F404E">
        <w:rPr>
          <w:rFonts w:ascii="Century Gothic" w:eastAsia="Century Gothic" w:hAnsi="Century Gothic" w:cs="Century Gothic"/>
          <w:b/>
          <w:bCs/>
          <w:color w:val="000000"/>
          <w:kern w:val="0"/>
          <w:lang w:eastAsia="en-GB"/>
          <w14:ligatures w14:val="none"/>
        </w:rPr>
        <w:t>clothing being advisable.</w:t>
      </w:r>
      <w:r w:rsidR="00537799">
        <w:rPr>
          <w:rFonts w:ascii="Century Gothic" w:eastAsia="Century Gothic" w:hAnsi="Century Gothic" w:cs="Century Gothic"/>
          <w:b/>
          <w:bCs/>
          <w:color w:val="000000"/>
          <w:kern w:val="0"/>
          <w:lang w:eastAsia="en-GB"/>
          <w14:ligatures w14:val="none"/>
        </w:rPr>
        <w:t xml:space="preserve"> </w:t>
      </w:r>
    </w:p>
    <w:p w14:paraId="198D701E" w14:textId="6212E153" w:rsidR="003E1056" w:rsidRDefault="00537799" w:rsidP="00717B52">
      <w:pPr>
        <w:spacing w:after="152"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As we work to develop your child’s confidence and independence we would encourage you to </w:t>
      </w:r>
      <w:r w:rsidR="00D14D40">
        <w:rPr>
          <w:rFonts w:ascii="Century Gothic" w:eastAsia="Century Gothic" w:hAnsi="Century Gothic" w:cs="Century Gothic"/>
          <w:color w:val="000000"/>
          <w:kern w:val="0"/>
          <w:lang w:eastAsia="en-GB"/>
          <w14:ligatures w14:val="none"/>
        </w:rPr>
        <w:t>ensure your child’s clothing and footwear can support and develop independence (strappy shoes</w:t>
      </w:r>
      <w:r w:rsidR="00EC38B0">
        <w:rPr>
          <w:rFonts w:ascii="Century Gothic" w:eastAsia="Century Gothic" w:hAnsi="Century Gothic" w:cs="Century Gothic"/>
          <w:color w:val="000000"/>
          <w:kern w:val="0"/>
          <w:lang w:eastAsia="en-GB"/>
          <w14:ligatures w14:val="none"/>
        </w:rPr>
        <w:t xml:space="preserve"> or wellies, no tightfitting clothing</w:t>
      </w:r>
      <w:r w:rsidR="003E1056">
        <w:rPr>
          <w:rFonts w:ascii="Century Gothic" w:eastAsia="Century Gothic" w:hAnsi="Century Gothic" w:cs="Century Gothic"/>
          <w:color w:val="000000"/>
          <w:kern w:val="0"/>
          <w:lang w:eastAsia="en-GB"/>
          <w14:ligatures w14:val="none"/>
        </w:rPr>
        <w:t xml:space="preserve">). </w:t>
      </w:r>
    </w:p>
    <w:p w14:paraId="17AE3F4B" w14:textId="5C41C87C" w:rsidR="00717B52" w:rsidRPr="009F095B" w:rsidRDefault="00717B52" w:rsidP="00E2090F">
      <w:pPr>
        <w:spacing w:after="144"/>
        <w:rPr>
          <w:rFonts w:ascii="Century Gothic" w:eastAsia="Century Gothic" w:hAnsi="Century Gothic" w:cs="Century Gothic"/>
          <w:b/>
          <w:color w:val="00206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t>Pre-School clothing</w:t>
      </w:r>
      <w:r w:rsidRPr="009F095B">
        <w:rPr>
          <w:rFonts w:ascii="Century Gothic" w:eastAsia="Century Gothic" w:hAnsi="Century Gothic" w:cs="Century Gothic"/>
          <w:color w:val="002060"/>
          <w:kern w:val="0"/>
          <w:sz w:val="24"/>
          <w:szCs w:val="24"/>
          <w:lang w:eastAsia="en-GB"/>
          <w14:ligatures w14:val="none"/>
        </w:rPr>
        <w:t xml:space="preserve"> </w:t>
      </w:r>
      <w:r w:rsidRPr="009F095B">
        <w:rPr>
          <w:rFonts w:ascii="Century Gothic" w:eastAsia="Century Gothic" w:hAnsi="Century Gothic" w:cs="Century Gothic"/>
          <w:b/>
          <w:color w:val="002060"/>
          <w:kern w:val="0"/>
          <w:sz w:val="24"/>
          <w:szCs w:val="24"/>
          <w:lang w:eastAsia="en-GB"/>
          <w14:ligatures w14:val="none"/>
        </w:rPr>
        <w:t xml:space="preserve"> </w:t>
      </w:r>
    </w:p>
    <w:p w14:paraId="12BEE063" w14:textId="4907AEAD" w:rsidR="00717B52" w:rsidRDefault="00717B52" w:rsidP="0061447F">
      <w:pPr>
        <w:pStyle w:val="NoSpacing"/>
        <w:ind w:left="0" w:firstLine="0"/>
      </w:pPr>
      <w:r>
        <w:t xml:space="preserve">Alford </w:t>
      </w:r>
      <w:r w:rsidRPr="00AC4604">
        <w:t>Pre-School polo shirts, t-shirts</w:t>
      </w:r>
      <w:r>
        <w:t xml:space="preserve">, </w:t>
      </w:r>
      <w:r w:rsidR="0C068471">
        <w:t>hoodies,</w:t>
      </w:r>
      <w:r w:rsidRPr="00AC4604">
        <w:t xml:space="preserve"> and fleece jackets </w:t>
      </w:r>
      <w:r>
        <w:t xml:space="preserve">are available </w:t>
      </w:r>
      <w:r w:rsidR="78C8E5EE">
        <w:t>to purchase</w:t>
      </w:r>
      <w:r w:rsidR="4DC27668" w:rsidRPr="00AC4604">
        <w:t xml:space="preserve">. </w:t>
      </w:r>
      <w:r w:rsidRPr="00AC4604">
        <w:t xml:space="preserve">Please </w:t>
      </w:r>
      <w:r w:rsidR="5C3219C5" w:rsidRPr="00AC4604">
        <w:t>ask a</w:t>
      </w:r>
      <w:r w:rsidRPr="00AC4604">
        <w:t xml:space="preserve"> member of staff for an order form</w:t>
      </w:r>
      <w:r w:rsidR="6D110CB2" w:rsidRPr="00AC4604">
        <w:t xml:space="preserve">. </w:t>
      </w:r>
      <w:r w:rsidR="003E1056">
        <w:t>We have a limited number of pre-loved tops available</w:t>
      </w:r>
      <w:r w:rsidR="00C01F2E">
        <w:t xml:space="preserve"> – please enquire with staff regarding this. </w:t>
      </w:r>
    </w:p>
    <w:p w14:paraId="0C896FD9" w14:textId="77777777" w:rsidR="00C01F2E" w:rsidRDefault="00C01F2E" w:rsidP="0061447F">
      <w:pPr>
        <w:pStyle w:val="NoSpacing"/>
        <w:ind w:left="0" w:firstLine="0"/>
      </w:pPr>
    </w:p>
    <w:p w14:paraId="3FB2FC06" w14:textId="77777777" w:rsidR="00717B52" w:rsidRPr="009F095B" w:rsidRDefault="00717B52" w:rsidP="00717B52">
      <w:pPr>
        <w:spacing w:after="54" w:line="341" w:lineRule="auto"/>
        <w:ind w:right="195"/>
        <w:jc w:val="both"/>
        <w:rPr>
          <w:rFonts w:ascii="Century Gothic" w:eastAsia="Century Gothic" w:hAnsi="Century Gothic" w:cs="Century Gothic"/>
          <w:color w:val="002060"/>
          <w:kern w:val="0"/>
          <w:sz w:val="24"/>
          <w:szCs w:val="24"/>
          <w:lang w:eastAsia="en-GB"/>
          <w14:ligatures w14:val="none"/>
        </w:rPr>
      </w:pPr>
      <w:r w:rsidRPr="009F095B">
        <w:rPr>
          <w:rFonts w:ascii="Century Gothic" w:eastAsia="Century Gothic" w:hAnsi="Century Gothic" w:cs="Century Gothic"/>
          <w:b/>
          <w:color w:val="002060"/>
          <w:kern w:val="0"/>
          <w:sz w:val="24"/>
          <w:szCs w:val="24"/>
          <w:lang w:eastAsia="en-GB"/>
          <w14:ligatures w14:val="none"/>
        </w:rPr>
        <w:t>Car parking</w:t>
      </w:r>
      <w:r w:rsidRPr="009F095B">
        <w:rPr>
          <w:rFonts w:ascii="Century Gothic" w:eastAsia="Century Gothic" w:hAnsi="Century Gothic" w:cs="Century Gothic"/>
          <w:color w:val="002060"/>
          <w:kern w:val="0"/>
          <w:sz w:val="24"/>
          <w:szCs w:val="24"/>
          <w:lang w:eastAsia="en-GB"/>
          <w14:ligatures w14:val="none"/>
        </w:rPr>
        <w:t xml:space="preserve"> </w:t>
      </w:r>
      <w:r w:rsidRPr="009F095B">
        <w:rPr>
          <w:rFonts w:ascii="Century Gothic" w:eastAsia="Century Gothic" w:hAnsi="Century Gothic" w:cs="Century Gothic"/>
          <w:b/>
          <w:color w:val="002060"/>
          <w:kern w:val="0"/>
          <w:sz w:val="24"/>
          <w:szCs w:val="24"/>
          <w:lang w:eastAsia="en-GB"/>
          <w14:ligatures w14:val="none"/>
        </w:rPr>
        <w:t xml:space="preserve"> </w:t>
      </w:r>
    </w:p>
    <w:p w14:paraId="507B45A6" w14:textId="163B8066" w:rsidR="00717B52" w:rsidRPr="00AC4604" w:rsidRDefault="00717B52" w:rsidP="00717B52">
      <w:pPr>
        <w:spacing w:after="147"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You will find designated parking located (signposted) </w:t>
      </w:r>
      <w:r w:rsidR="0F0660BE" w:rsidRPr="00AC4604">
        <w:rPr>
          <w:rFonts w:ascii="Century Gothic" w:eastAsia="Century Gothic" w:hAnsi="Century Gothic" w:cs="Century Gothic"/>
          <w:color w:val="000000"/>
          <w:kern w:val="0"/>
          <w:lang w:eastAsia="en-GB"/>
          <w14:ligatures w14:val="none"/>
        </w:rPr>
        <w:t>off</w:t>
      </w:r>
      <w:r w:rsidRPr="00AC4604">
        <w:rPr>
          <w:rFonts w:ascii="Century Gothic" w:eastAsia="Century Gothic" w:hAnsi="Century Gothic" w:cs="Century Gothic"/>
          <w:color w:val="000000"/>
          <w:kern w:val="0"/>
          <w:lang w:eastAsia="en-GB"/>
          <w14:ligatures w14:val="none"/>
        </w:rPr>
        <w:t xml:space="preserve"> Correen Road, </w:t>
      </w:r>
      <w:r w:rsidR="3B6AFFD2" w:rsidRPr="00AC4604">
        <w:rPr>
          <w:rFonts w:ascii="Century Gothic" w:eastAsia="Century Gothic" w:hAnsi="Century Gothic" w:cs="Century Gothic"/>
          <w:color w:val="000000"/>
          <w:kern w:val="0"/>
          <w:lang w:eastAsia="en-GB"/>
          <w14:ligatures w14:val="none"/>
        </w:rPr>
        <w:t>Alford AB</w:t>
      </w:r>
      <w:r w:rsidRPr="00AC4604">
        <w:rPr>
          <w:rFonts w:ascii="Century Gothic" w:eastAsia="Century Gothic" w:hAnsi="Century Gothic" w:cs="Century Gothic"/>
          <w:color w:val="000000"/>
          <w:kern w:val="0"/>
          <w:lang w:eastAsia="en-GB"/>
          <w14:ligatures w14:val="none"/>
        </w:rPr>
        <w:t xml:space="preserve">33 8FP.   </w:t>
      </w:r>
    </w:p>
    <w:p w14:paraId="242BD87C" w14:textId="77777777" w:rsidR="00717B52" w:rsidRPr="00AC4604" w:rsidRDefault="00717B52" w:rsidP="00717B52">
      <w:pPr>
        <w:spacing w:after="221"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When parking please   </w:t>
      </w:r>
    </w:p>
    <w:p w14:paraId="411CC518" w14:textId="77777777" w:rsidR="00717B52" w:rsidRPr="00AC4604" w:rsidRDefault="00717B52" w:rsidP="00717B52">
      <w:pPr>
        <w:numPr>
          <w:ilvl w:val="0"/>
          <w:numId w:val="5"/>
        </w:numPr>
        <w:spacing w:after="70"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be aware of children exiting from other cars/vehicles and children who may be playing in the car park area   </w:t>
      </w:r>
    </w:p>
    <w:p w14:paraId="07C1FE77" w14:textId="77777777" w:rsidR="00717B52" w:rsidRPr="00AC4604" w:rsidRDefault="00717B52" w:rsidP="00717B52">
      <w:pPr>
        <w:numPr>
          <w:ilvl w:val="0"/>
          <w:numId w:val="5"/>
        </w:numPr>
        <w:spacing w:after="36"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supervise your own children   </w:t>
      </w:r>
    </w:p>
    <w:p w14:paraId="384BDF6A" w14:textId="77777777" w:rsidR="00717B52" w:rsidRPr="00AC4604" w:rsidRDefault="00717B52" w:rsidP="00717B52">
      <w:pPr>
        <w:numPr>
          <w:ilvl w:val="0"/>
          <w:numId w:val="5"/>
        </w:numPr>
        <w:spacing w:after="3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park in parking bays  </w:t>
      </w:r>
    </w:p>
    <w:p w14:paraId="142857AB" w14:textId="77777777" w:rsidR="00E2090F" w:rsidRDefault="00717B52" w:rsidP="00E2090F">
      <w:pPr>
        <w:numPr>
          <w:ilvl w:val="0"/>
          <w:numId w:val="5"/>
        </w:numPr>
        <w:spacing w:after="135"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it is safe to do so, reverse park   </w:t>
      </w:r>
    </w:p>
    <w:p w14:paraId="63CE8A5A" w14:textId="092A758D" w:rsidR="00717B52" w:rsidRPr="00E2090F" w:rsidRDefault="00717B52" w:rsidP="00E2090F">
      <w:pPr>
        <w:spacing w:after="135" w:line="253" w:lineRule="auto"/>
        <w:ind w:right="195"/>
        <w:jc w:val="both"/>
        <w:rPr>
          <w:rFonts w:ascii="Century Gothic" w:eastAsia="Century Gothic" w:hAnsi="Century Gothic" w:cs="Century Gothic"/>
          <w:color w:val="000000"/>
          <w:kern w:val="0"/>
          <w:lang w:eastAsia="en-GB"/>
          <w14:ligatures w14:val="none"/>
        </w:rPr>
      </w:pPr>
      <w:r w:rsidRPr="00E2090F">
        <w:rPr>
          <w:rFonts w:ascii="Century Gothic" w:eastAsia="Century Gothic" w:hAnsi="Century Gothic" w:cs="Century Gothic"/>
          <w:b/>
          <w:color w:val="002060"/>
          <w:kern w:val="0"/>
          <w:sz w:val="24"/>
          <w:szCs w:val="24"/>
          <w:lang w:eastAsia="en-GB"/>
          <w14:ligatures w14:val="none"/>
        </w:rPr>
        <w:t>No Smoking</w:t>
      </w:r>
      <w:r w:rsidR="002E0D07">
        <w:rPr>
          <w:rFonts w:ascii="Century Gothic" w:eastAsia="Century Gothic" w:hAnsi="Century Gothic" w:cs="Century Gothic"/>
          <w:b/>
          <w:color w:val="002060"/>
          <w:kern w:val="0"/>
          <w:sz w:val="24"/>
          <w:szCs w:val="24"/>
          <w:lang w:eastAsia="en-GB"/>
          <w14:ligatures w14:val="none"/>
        </w:rPr>
        <w:t>/Vaping</w:t>
      </w:r>
      <w:r w:rsidRPr="00E2090F">
        <w:rPr>
          <w:rFonts w:ascii="Century Gothic" w:eastAsia="Century Gothic" w:hAnsi="Century Gothic" w:cs="Century Gothic"/>
          <w:color w:val="002060"/>
          <w:kern w:val="0"/>
          <w:sz w:val="24"/>
          <w:szCs w:val="24"/>
          <w:lang w:eastAsia="en-GB"/>
          <w14:ligatures w14:val="none"/>
        </w:rPr>
        <w:t xml:space="preserve"> </w:t>
      </w:r>
      <w:r w:rsidRPr="00E2090F">
        <w:rPr>
          <w:rFonts w:ascii="Century Gothic" w:eastAsia="Century Gothic" w:hAnsi="Century Gothic" w:cs="Century Gothic"/>
          <w:b/>
          <w:color w:val="002060"/>
          <w:kern w:val="0"/>
          <w:sz w:val="24"/>
          <w:szCs w:val="24"/>
          <w:lang w:eastAsia="en-GB"/>
          <w14:ligatures w14:val="none"/>
        </w:rPr>
        <w:t xml:space="preserve"> </w:t>
      </w:r>
    </w:p>
    <w:p w14:paraId="059E7EC2" w14:textId="087D4DD2" w:rsidR="00717B52" w:rsidRPr="00AC4604" w:rsidRDefault="00717B52" w:rsidP="00717B52">
      <w:pPr>
        <w:spacing w:after="223"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In accordance with our No Smoking</w:t>
      </w:r>
      <w:r w:rsidR="002E0D07">
        <w:rPr>
          <w:rFonts w:ascii="Century Gothic" w:eastAsia="Century Gothic" w:hAnsi="Century Gothic" w:cs="Century Gothic"/>
          <w:color w:val="000000"/>
          <w:kern w:val="0"/>
          <w:lang w:eastAsia="en-GB"/>
          <w14:ligatures w14:val="none"/>
        </w:rPr>
        <w:t>/Vaping</w:t>
      </w:r>
      <w:r w:rsidRPr="00AC4604">
        <w:rPr>
          <w:rFonts w:ascii="Century Gothic" w:eastAsia="Century Gothic" w:hAnsi="Century Gothic" w:cs="Century Gothic"/>
          <w:color w:val="000000"/>
          <w:kern w:val="0"/>
          <w:lang w:eastAsia="en-GB"/>
          <w14:ligatures w14:val="none"/>
        </w:rPr>
        <w:t xml:space="preserve"> policy we ask that, as courtesy to all service </w:t>
      </w:r>
      <w:r w:rsidR="5A4F4D31" w:rsidRPr="00AC4604">
        <w:rPr>
          <w:rFonts w:ascii="Century Gothic" w:eastAsia="Century Gothic" w:hAnsi="Century Gothic" w:cs="Century Gothic"/>
          <w:color w:val="000000"/>
          <w:kern w:val="0"/>
          <w:lang w:eastAsia="en-GB"/>
          <w14:ligatures w14:val="none"/>
        </w:rPr>
        <w:t>users, parents</w:t>
      </w:r>
      <w:r w:rsidRPr="00AC4604">
        <w:rPr>
          <w:rFonts w:ascii="Century Gothic" w:eastAsia="Century Gothic" w:hAnsi="Century Gothic" w:cs="Century Gothic"/>
          <w:color w:val="000000"/>
          <w:kern w:val="0"/>
          <w:lang w:eastAsia="en-GB"/>
          <w14:ligatures w14:val="none"/>
        </w:rPr>
        <w:t xml:space="preserve">/carers </w:t>
      </w:r>
      <w:r>
        <w:rPr>
          <w:rFonts w:ascii="Century Gothic" w:eastAsia="Century Gothic" w:hAnsi="Century Gothic" w:cs="Century Gothic"/>
          <w:color w:val="000000"/>
          <w:kern w:val="0"/>
          <w:lang w:eastAsia="en-GB"/>
          <w14:ligatures w14:val="none"/>
        </w:rPr>
        <w:t xml:space="preserve">refrain from smoking </w:t>
      </w:r>
      <w:r w:rsidRPr="00AC4604">
        <w:rPr>
          <w:rFonts w:ascii="Century Gothic" w:eastAsia="Century Gothic" w:hAnsi="Century Gothic" w:cs="Century Gothic"/>
          <w:color w:val="000000"/>
          <w:kern w:val="0"/>
          <w:lang w:eastAsia="en-GB"/>
          <w14:ligatures w14:val="none"/>
        </w:rPr>
        <w:t xml:space="preserve">   </w:t>
      </w:r>
    </w:p>
    <w:p w14:paraId="2C7186B5" w14:textId="77777777" w:rsidR="00717B52" w:rsidRPr="00AC4604" w:rsidRDefault="00717B52" w:rsidP="00717B52">
      <w:pPr>
        <w:numPr>
          <w:ilvl w:val="0"/>
          <w:numId w:val="6"/>
        </w:numPr>
        <w:spacing w:after="35"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 the hall   </w:t>
      </w:r>
    </w:p>
    <w:p w14:paraId="1A49AA5E" w14:textId="77777777" w:rsidR="00717B52" w:rsidRPr="00AC4604" w:rsidRDefault="00717B52" w:rsidP="00717B52">
      <w:pPr>
        <w:numPr>
          <w:ilvl w:val="0"/>
          <w:numId w:val="6"/>
        </w:numPr>
        <w:spacing w:after="134" w:line="252"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 the outdoor children’s gated play area,   </w:t>
      </w:r>
    </w:p>
    <w:p w14:paraId="50ACBFD9" w14:textId="77777777" w:rsidR="00F26C9C" w:rsidRDefault="00F26C9C" w:rsidP="00984577">
      <w:pPr>
        <w:spacing w:after="0"/>
        <w:rPr>
          <w:rFonts w:ascii="Century Gothic" w:eastAsia="Century Gothic" w:hAnsi="Century Gothic" w:cs="Century Gothic"/>
          <w:b/>
          <w:bCs/>
          <w:color w:val="002060"/>
          <w:kern w:val="0"/>
          <w:sz w:val="24"/>
          <w:szCs w:val="24"/>
          <w:lang w:eastAsia="en-GB"/>
          <w14:ligatures w14:val="none"/>
        </w:rPr>
      </w:pPr>
    </w:p>
    <w:p w14:paraId="20DBD913" w14:textId="039044D1" w:rsidR="00717B52" w:rsidRPr="009F095B" w:rsidRDefault="00717B52" w:rsidP="00984577">
      <w:pPr>
        <w:spacing w:after="0"/>
        <w:rPr>
          <w:rFonts w:ascii="Century Gothic" w:eastAsia="Century Gothic" w:hAnsi="Century Gothic" w:cs="Century Gothic"/>
          <w:color w:val="002060"/>
          <w:kern w:val="0"/>
          <w:sz w:val="24"/>
          <w:szCs w:val="24"/>
          <w:lang w:eastAsia="en-GB"/>
          <w14:ligatures w14:val="none"/>
        </w:rPr>
      </w:pPr>
      <w:r w:rsidRPr="2780A7ED">
        <w:rPr>
          <w:rFonts w:ascii="Century Gothic" w:eastAsia="Century Gothic" w:hAnsi="Century Gothic" w:cs="Century Gothic"/>
          <w:b/>
          <w:bCs/>
          <w:color w:val="002060"/>
          <w:kern w:val="0"/>
          <w:sz w:val="24"/>
          <w:szCs w:val="24"/>
          <w:lang w:eastAsia="en-GB"/>
          <w14:ligatures w14:val="none"/>
        </w:rPr>
        <w:lastRenderedPageBreak/>
        <w:t>What happens during a session</w:t>
      </w:r>
      <w:r w:rsidR="397B40DF" w:rsidRPr="2780A7ED">
        <w:rPr>
          <w:rFonts w:ascii="Century Gothic" w:eastAsia="Century Gothic" w:hAnsi="Century Gothic" w:cs="Century Gothic"/>
          <w:b/>
          <w:bCs/>
          <w:color w:val="002060"/>
          <w:kern w:val="0"/>
          <w:sz w:val="24"/>
          <w:szCs w:val="24"/>
          <w:lang w:eastAsia="en-GB"/>
          <w14:ligatures w14:val="none"/>
        </w:rPr>
        <w:t xml:space="preserve">? </w:t>
      </w:r>
      <w:r w:rsidRPr="009F095B">
        <w:rPr>
          <w:rFonts w:ascii="Century Gothic" w:eastAsia="Century Gothic" w:hAnsi="Century Gothic" w:cs="Century Gothic"/>
          <w:color w:val="002060"/>
          <w:kern w:val="0"/>
          <w:sz w:val="24"/>
          <w:szCs w:val="24"/>
          <w:lang w:eastAsia="en-GB"/>
          <w14:ligatures w14:val="none"/>
        </w:rPr>
        <w:t xml:space="preserve"> </w:t>
      </w:r>
    </w:p>
    <w:p w14:paraId="6CEF987E" w14:textId="25A2D21D" w:rsidR="00496EB6" w:rsidRDefault="00D75645" w:rsidP="00717B52">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Children have the option to play </w:t>
      </w:r>
      <w:r w:rsidR="00496EB6">
        <w:rPr>
          <w:rFonts w:ascii="Century Gothic" w:eastAsia="Century Gothic" w:hAnsi="Century Gothic" w:cs="Century Gothic"/>
          <w:color w:val="000000"/>
          <w:kern w:val="0"/>
          <w:lang w:eastAsia="en-GB"/>
          <w14:ligatures w14:val="none"/>
        </w:rPr>
        <w:t>indoor and outdoor play</w:t>
      </w:r>
      <w:r w:rsidR="00821362">
        <w:rPr>
          <w:rFonts w:ascii="Century Gothic" w:eastAsia="Century Gothic" w:hAnsi="Century Gothic" w:cs="Century Gothic"/>
          <w:color w:val="000000"/>
          <w:kern w:val="0"/>
          <w:lang w:eastAsia="en-GB"/>
          <w14:ligatures w14:val="none"/>
        </w:rPr>
        <w:t xml:space="preserve"> throughout the session with a free flow approach being applied to support children’s learning</w:t>
      </w:r>
      <w:r w:rsidR="65845132">
        <w:rPr>
          <w:rFonts w:ascii="Century Gothic" w:eastAsia="Century Gothic" w:hAnsi="Century Gothic" w:cs="Century Gothic"/>
          <w:color w:val="000000"/>
          <w:kern w:val="0"/>
          <w:lang w:eastAsia="en-GB"/>
          <w14:ligatures w14:val="none"/>
        </w:rPr>
        <w:t xml:space="preserve">. </w:t>
      </w:r>
    </w:p>
    <w:p w14:paraId="7067399B" w14:textId="77777777" w:rsidR="000726C8" w:rsidRDefault="000726C8" w:rsidP="00717B52">
      <w:pPr>
        <w:spacing w:after="0" w:line="240" w:lineRule="auto"/>
        <w:jc w:val="both"/>
        <w:rPr>
          <w:rFonts w:ascii="Century Gothic" w:eastAsia="Century Gothic" w:hAnsi="Century Gothic" w:cs="Century Gothic"/>
          <w:color w:val="000000"/>
          <w:kern w:val="0"/>
          <w:lang w:eastAsia="en-GB"/>
          <w14:ligatures w14:val="none"/>
        </w:rPr>
      </w:pPr>
    </w:p>
    <w:p w14:paraId="42B76843" w14:textId="77777777" w:rsidR="00717B52" w:rsidRDefault="00717B52" w:rsidP="00717B52">
      <w:pPr>
        <w:spacing w:after="0" w:line="240" w:lineRule="auto"/>
        <w:jc w:val="both"/>
        <w:rPr>
          <w:rFonts w:ascii="Century Gothic" w:eastAsia="Century Gothic" w:hAnsi="Century Gothic" w:cs="Century Gothic"/>
          <w:color w:val="000000"/>
          <w:kern w:val="0"/>
          <w:lang w:eastAsia="en-GB"/>
          <w14:ligatures w14:val="none"/>
        </w:rPr>
      </w:pPr>
    </w:p>
    <w:p w14:paraId="1127ABCF" w14:textId="1D48D541" w:rsidR="00717B52" w:rsidRDefault="00C61A39" w:rsidP="00717B52">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Learning is </w:t>
      </w:r>
      <w:r w:rsidR="00717B52">
        <w:rPr>
          <w:rFonts w:ascii="Century Gothic" w:eastAsia="Century Gothic" w:hAnsi="Century Gothic" w:cs="Century Gothic"/>
          <w:color w:val="000000"/>
          <w:kern w:val="0"/>
          <w:lang w:eastAsia="en-GB"/>
          <w14:ligatures w14:val="none"/>
        </w:rPr>
        <w:t xml:space="preserve">child led with the focus on free play, exploration, </w:t>
      </w:r>
      <w:r w:rsidR="36308CA7">
        <w:rPr>
          <w:rFonts w:ascii="Century Gothic" w:eastAsia="Century Gothic" w:hAnsi="Century Gothic" w:cs="Century Gothic"/>
          <w:color w:val="000000"/>
          <w:kern w:val="0"/>
          <w:lang w:eastAsia="en-GB"/>
          <w14:ligatures w14:val="none"/>
        </w:rPr>
        <w:t>investigation,</w:t>
      </w:r>
      <w:r w:rsidR="00717B52">
        <w:rPr>
          <w:rFonts w:ascii="Century Gothic" w:eastAsia="Century Gothic" w:hAnsi="Century Gothic" w:cs="Century Gothic"/>
          <w:color w:val="000000"/>
          <w:kern w:val="0"/>
          <w:lang w:eastAsia="en-GB"/>
          <w14:ligatures w14:val="none"/>
        </w:rPr>
        <w:t xml:space="preserve"> and </w:t>
      </w:r>
      <w:r w:rsidR="009C4F1B">
        <w:rPr>
          <w:rFonts w:ascii="Century Gothic" w:eastAsia="Century Gothic" w:hAnsi="Century Gothic" w:cs="Century Gothic"/>
          <w:color w:val="000000"/>
          <w:kern w:val="0"/>
          <w:lang w:eastAsia="en-GB"/>
          <w14:ligatures w14:val="none"/>
        </w:rPr>
        <w:t xml:space="preserve">curiosity. </w:t>
      </w:r>
      <w:r w:rsidR="00717B52">
        <w:rPr>
          <w:rFonts w:ascii="Century Gothic" w:eastAsia="Century Gothic" w:hAnsi="Century Gothic" w:cs="Century Gothic"/>
          <w:color w:val="000000"/>
          <w:kern w:val="0"/>
          <w:lang w:eastAsia="en-GB"/>
          <w14:ligatures w14:val="none"/>
        </w:rPr>
        <w:t>Our resources are aimed at developing, encouraging</w:t>
      </w:r>
      <w:r w:rsidR="00717B52" w:rsidRPr="00AC4604">
        <w:rPr>
          <w:rFonts w:ascii="Century Gothic" w:eastAsia="Century Gothic" w:hAnsi="Century Gothic" w:cs="Century Gothic"/>
          <w:color w:val="000000"/>
          <w:kern w:val="0"/>
          <w:lang w:eastAsia="en-GB"/>
          <w14:ligatures w14:val="none"/>
        </w:rPr>
        <w:t xml:space="preserve"> socialisation, </w:t>
      </w:r>
      <w:r w:rsidR="48BF66E8" w:rsidRPr="00AC4604">
        <w:rPr>
          <w:rFonts w:ascii="Century Gothic" w:eastAsia="Century Gothic" w:hAnsi="Century Gothic" w:cs="Century Gothic"/>
          <w:color w:val="000000"/>
          <w:kern w:val="0"/>
          <w:lang w:eastAsia="en-GB"/>
          <w14:ligatures w14:val="none"/>
        </w:rPr>
        <w:t>interaction,</w:t>
      </w:r>
      <w:r w:rsidR="00717B52" w:rsidRPr="00AC4604">
        <w:rPr>
          <w:rFonts w:ascii="Century Gothic" w:eastAsia="Century Gothic" w:hAnsi="Century Gothic" w:cs="Century Gothic"/>
          <w:color w:val="000000"/>
          <w:kern w:val="0"/>
          <w:lang w:eastAsia="en-GB"/>
          <w14:ligatures w14:val="none"/>
        </w:rPr>
        <w:t xml:space="preserve"> and collaborative play</w:t>
      </w:r>
      <w:r w:rsidR="00717B52">
        <w:rPr>
          <w:rFonts w:ascii="Century Gothic" w:eastAsia="Century Gothic" w:hAnsi="Century Gothic" w:cs="Century Gothic"/>
          <w:color w:val="000000"/>
          <w:kern w:val="0"/>
          <w:lang w:eastAsia="en-GB"/>
          <w14:ligatures w14:val="none"/>
        </w:rPr>
        <w:t xml:space="preserve">. </w:t>
      </w:r>
    </w:p>
    <w:p w14:paraId="721A4AE9" w14:textId="77777777" w:rsidR="00E27098" w:rsidRDefault="00E27098" w:rsidP="009C4F1B">
      <w:pPr>
        <w:spacing w:after="0" w:line="240" w:lineRule="auto"/>
        <w:jc w:val="both"/>
        <w:rPr>
          <w:rFonts w:ascii="Century Gothic" w:eastAsia="Century Gothic" w:hAnsi="Century Gothic" w:cs="Century Gothic"/>
          <w:color w:val="000000"/>
          <w:kern w:val="0"/>
          <w:lang w:eastAsia="en-GB"/>
          <w14:ligatures w14:val="none"/>
        </w:rPr>
      </w:pPr>
    </w:p>
    <w:p w14:paraId="7A0B9362" w14:textId="77777777" w:rsidR="00751965" w:rsidRDefault="00E27098" w:rsidP="009C4F1B">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A</w:t>
      </w:r>
      <w:r w:rsidR="00717B52" w:rsidRPr="00AC4604">
        <w:rPr>
          <w:rFonts w:ascii="Century Gothic" w:eastAsia="Century Gothic" w:hAnsi="Century Gothic" w:cs="Century Gothic"/>
          <w:color w:val="000000"/>
          <w:kern w:val="0"/>
          <w:lang w:eastAsia="en-GB"/>
          <w14:ligatures w14:val="none"/>
        </w:rPr>
        <w:t xml:space="preserve">ctivities </w:t>
      </w:r>
      <w:r>
        <w:rPr>
          <w:rFonts w:ascii="Century Gothic" w:eastAsia="Century Gothic" w:hAnsi="Century Gothic" w:cs="Century Gothic"/>
          <w:color w:val="000000"/>
          <w:kern w:val="0"/>
          <w:lang w:eastAsia="en-GB"/>
          <w14:ligatures w14:val="none"/>
        </w:rPr>
        <w:t xml:space="preserve">and learning is planned to reflect children’s interests, </w:t>
      </w:r>
      <w:r w:rsidR="003D2FF1">
        <w:rPr>
          <w:rFonts w:ascii="Century Gothic" w:eastAsia="Century Gothic" w:hAnsi="Century Gothic" w:cs="Century Gothic"/>
          <w:color w:val="000000"/>
          <w:kern w:val="0"/>
          <w:lang w:eastAsia="en-GB"/>
          <w14:ligatures w14:val="none"/>
        </w:rPr>
        <w:t xml:space="preserve">support their development and next steps and is structured to facilitate </w:t>
      </w:r>
      <w:r w:rsidR="00522269">
        <w:rPr>
          <w:rFonts w:ascii="Century Gothic" w:eastAsia="Century Gothic" w:hAnsi="Century Gothic" w:cs="Century Gothic"/>
          <w:color w:val="000000"/>
          <w:kern w:val="0"/>
          <w:lang w:eastAsia="en-GB"/>
          <w14:ligatures w14:val="none"/>
        </w:rPr>
        <w:t>individual and supported play together with opportunities for small and larger group activi</w:t>
      </w:r>
      <w:r w:rsidR="00751965">
        <w:rPr>
          <w:rFonts w:ascii="Century Gothic" w:eastAsia="Century Gothic" w:hAnsi="Century Gothic" w:cs="Century Gothic"/>
          <w:color w:val="000000"/>
          <w:kern w:val="0"/>
          <w:lang w:eastAsia="en-GB"/>
          <w14:ligatures w14:val="none"/>
        </w:rPr>
        <w:t xml:space="preserve">ties to take place. </w:t>
      </w:r>
    </w:p>
    <w:p w14:paraId="1D5E5CBD" w14:textId="77777777" w:rsidR="00751965" w:rsidRDefault="00751965" w:rsidP="009C4F1B">
      <w:pPr>
        <w:spacing w:after="0" w:line="240" w:lineRule="auto"/>
        <w:jc w:val="both"/>
        <w:rPr>
          <w:rFonts w:ascii="Century Gothic" w:eastAsia="Century Gothic" w:hAnsi="Century Gothic" w:cs="Century Gothic"/>
          <w:color w:val="000000"/>
          <w:kern w:val="0"/>
          <w:lang w:eastAsia="en-GB"/>
          <w14:ligatures w14:val="none"/>
        </w:rPr>
      </w:pPr>
    </w:p>
    <w:p w14:paraId="5ED93A00" w14:textId="77777777" w:rsidR="00F96270" w:rsidRDefault="00751965" w:rsidP="009C4F1B">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At all times staff support children’s learning and personal care with ethos of </w:t>
      </w:r>
      <w:r w:rsidR="00F96270">
        <w:rPr>
          <w:rFonts w:ascii="Century Gothic" w:eastAsia="Century Gothic" w:hAnsi="Century Gothic" w:cs="Century Gothic"/>
          <w:color w:val="000000"/>
          <w:kern w:val="0"/>
          <w:lang w:eastAsia="en-GB"/>
          <w14:ligatures w14:val="none"/>
        </w:rPr>
        <w:t xml:space="preserve">applying their knowledge to develop children’s learning outcomes. </w:t>
      </w:r>
    </w:p>
    <w:p w14:paraId="79879992" w14:textId="77777777" w:rsidR="00F96270" w:rsidRDefault="00F96270" w:rsidP="009C4F1B">
      <w:pPr>
        <w:spacing w:after="0" w:line="240" w:lineRule="auto"/>
        <w:jc w:val="both"/>
        <w:rPr>
          <w:rFonts w:ascii="Century Gothic" w:eastAsia="Century Gothic" w:hAnsi="Century Gothic" w:cs="Century Gothic"/>
          <w:color w:val="000000"/>
          <w:kern w:val="0"/>
          <w:lang w:eastAsia="en-GB"/>
          <w14:ligatures w14:val="none"/>
        </w:rPr>
      </w:pPr>
    </w:p>
    <w:p w14:paraId="1845D8A1" w14:textId="60B63EED" w:rsidR="00F26C9C" w:rsidRDefault="00F26C9C" w:rsidP="00353081">
      <w:pPr>
        <w:spacing w:after="0" w:line="240" w:lineRule="auto"/>
        <w:jc w:val="both"/>
        <w:rPr>
          <w:rFonts w:ascii="Century Gothic" w:eastAsia="Century Gothic" w:hAnsi="Century Gothic" w:cs="Century Gothic"/>
          <w:color w:val="000000"/>
          <w:kern w:val="0"/>
          <w:lang w:eastAsia="en-GB"/>
          <w14:ligatures w14:val="none"/>
        </w:rPr>
      </w:pPr>
      <w:r w:rsidRPr="00DE33D6">
        <w:rPr>
          <w:rFonts w:ascii="Century Gothic" w:eastAsia="Century Gothic" w:hAnsi="Century Gothic" w:cs="Century Gothic"/>
          <w:b/>
          <w:bCs/>
          <w:color w:val="000000"/>
          <w:kern w:val="0"/>
          <w:lang w:eastAsia="en-GB"/>
          <w14:ligatures w14:val="none"/>
        </w:rPr>
        <w:t>On arrival</w:t>
      </w:r>
      <w:r>
        <w:rPr>
          <w:rFonts w:ascii="Century Gothic" w:eastAsia="Century Gothic" w:hAnsi="Century Gothic" w:cs="Century Gothic"/>
          <w:color w:val="000000"/>
          <w:kern w:val="0"/>
          <w:lang w:eastAsia="en-GB"/>
          <w14:ligatures w14:val="none"/>
        </w:rPr>
        <w:t xml:space="preserve"> – children post their snack name on the board and can sign in (self-registration) </w:t>
      </w:r>
    </w:p>
    <w:p w14:paraId="6966FD96" w14:textId="294C96E1" w:rsidR="00F26C9C" w:rsidRDefault="00B96D1D" w:rsidP="00353081">
      <w:pPr>
        <w:spacing w:after="0" w:line="240" w:lineRule="auto"/>
        <w:jc w:val="both"/>
        <w:rPr>
          <w:rFonts w:ascii="Century Gothic" w:eastAsia="Century Gothic" w:hAnsi="Century Gothic" w:cs="Century Gothic"/>
          <w:color w:val="000000"/>
          <w:kern w:val="0"/>
          <w:lang w:eastAsia="en-GB"/>
          <w14:ligatures w14:val="none"/>
        </w:rPr>
      </w:pPr>
      <w:r w:rsidRPr="00DE33D6">
        <w:rPr>
          <w:rFonts w:ascii="Century Gothic" w:eastAsia="Century Gothic" w:hAnsi="Century Gothic" w:cs="Century Gothic"/>
          <w:b/>
          <w:bCs/>
          <w:color w:val="000000"/>
          <w:kern w:val="0"/>
          <w:lang w:eastAsia="en-GB"/>
          <w14:ligatures w14:val="none"/>
        </w:rPr>
        <w:t>Core Learning</w:t>
      </w:r>
      <w:r>
        <w:rPr>
          <w:rFonts w:ascii="Century Gothic" w:eastAsia="Century Gothic" w:hAnsi="Century Gothic" w:cs="Century Gothic"/>
          <w:color w:val="000000"/>
          <w:kern w:val="0"/>
          <w:lang w:eastAsia="en-GB"/>
          <w14:ligatures w14:val="none"/>
        </w:rPr>
        <w:t xml:space="preserve"> – children have opportunity to select who, where and what they play with and are supported by staff </w:t>
      </w:r>
      <w:r w:rsidR="00DE33D6">
        <w:rPr>
          <w:rFonts w:ascii="Century Gothic" w:eastAsia="Century Gothic" w:hAnsi="Century Gothic" w:cs="Century Gothic"/>
          <w:color w:val="000000"/>
          <w:kern w:val="0"/>
          <w:lang w:eastAsia="en-GB"/>
          <w14:ligatures w14:val="none"/>
        </w:rPr>
        <w:t>to learn and develop through a range of focussed, intended</w:t>
      </w:r>
      <w:r w:rsidR="00221B89">
        <w:rPr>
          <w:rFonts w:ascii="Century Gothic" w:eastAsia="Century Gothic" w:hAnsi="Century Gothic" w:cs="Century Gothic"/>
          <w:color w:val="000000"/>
          <w:kern w:val="0"/>
          <w:lang w:eastAsia="en-GB"/>
          <w14:ligatures w14:val="none"/>
        </w:rPr>
        <w:t xml:space="preserve"> and planned learning experiences </w:t>
      </w:r>
      <w:proofErr w:type="gramStart"/>
      <w:r w:rsidR="00221B89">
        <w:rPr>
          <w:rFonts w:ascii="Century Gothic" w:eastAsia="Century Gothic" w:hAnsi="Century Gothic" w:cs="Century Gothic"/>
          <w:color w:val="000000"/>
          <w:kern w:val="0"/>
          <w:lang w:eastAsia="en-GB"/>
          <w14:ligatures w14:val="none"/>
        </w:rPr>
        <w:t>taking into account</w:t>
      </w:r>
      <w:proofErr w:type="gramEnd"/>
      <w:r w:rsidR="00221B89">
        <w:rPr>
          <w:rFonts w:ascii="Century Gothic" w:eastAsia="Century Gothic" w:hAnsi="Century Gothic" w:cs="Century Gothic"/>
          <w:color w:val="000000"/>
          <w:kern w:val="0"/>
          <w:lang w:eastAsia="en-GB"/>
          <w14:ligatures w14:val="none"/>
        </w:rPr>
        <w:t xml:space="preserve"> children’s next steps and interest. </w:t>
      </w:r>
    </w:p>
    <w:p w14:paraId="7D1159E3" w14:textId="5B0E5628" w:rsidR="001F4495" w:rsidRDefault="001F4495" w:rsidP="00353081">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Children are encouraged to wash hands prior to snack </w:t>
      </w:r>
    </w:p>
    <w:p w14:paraId="4D2C8CC6" w14:textId="0A2319FE" w:rsidR="00B96D1D" w:rsidRDefault="00935BBE" w:rsidP="00353081">
      <w:pPr>
        <w:spacing w:after="0" w:line="240" w:lineRule="auto"/>
        <w:jc w:val="both"/>
        <w:rPr>
          <w:rFonts w:ascii="Century Gothic" w:eastAsia="Century Gothic" w:hAnsi="Century Gothic" w:cs="Century Gothic"/>
          <w:color w:val="000000"/>
          <w:kern w:val="0"/>
          <w:lang w:eastAsia="en-GB"/>
          <w14:ligatures w14:val="none"/>
        </w:rPr>
      </w:pPr>
      <w:r w:rsidRPr="00935BBE">
        <w:rPr>
          <w:rFonts w:ascii="Century Gothic" w:eastAsia="Century Gothic" w:hAnsi="Century Gothic" w:cs="Century Gothic"/>
          <w:b/>
          <w:bCs/>
          <w:color w:val="000000"/>
          <w:kern w:val="0"/>
          <w:lang w:eastAsia="en-GB"/>
          <w14:ligatures w14:val="none"/>
        </w:rPr>
        <w:t>Snack Time</w:t>
      </w:r>
      <w:r>
        <w:rPr>
          <w:rFonts w:ascii="Century Gothic" w:eastAsia="Century Gothic" w:hAnsi="Century Gothic" w:cs="Century Gothic"/>
          <w:color w:val="000000"/>
          <w:kern w:val="0"/>
          <w:lang w:eastAsia="en-GB"/>
          <w14:ligatures w14:val="none"/>
        </w:rPr>
        <w:t xml:space="preserve"> – 10am </w:t>
      </w:r>
      <w:r w:rsidR="004E5EFE">
        <w:rPr>
          <w:rFonts w:ascii="Century Gothic" w:eastAsia="Century Gothic" w:hAnsi="Century Gothic" w:cs="Century Gothic"/>
          <w:color w:val="000000"/>
          <w:kern w:val="0"/>
          <w:lang w:eastAsia="en-GB"/>
          <w14:ligatures w14:val="none"/>
        </w:rPr>
        <w:t xml:space="preserve">children are encouraged to independently select choice of drink (milk or water) </w:t>
      </w:r>
    </w:p>
    <w:p w14:paraId="709BD825" w14:textId="6DCE7BDB" w:rsidR="004E5EFE" w:rsidRDefault="004E5EFE" w:rsidP="00353081">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                        Snack is available at the table where children are informed of portion amounts</w:t>
      </w:r>
      <w:r w:rsidR="007F07A0">
        <w:rPr>
          <w:rFonts w:ascii="Century Gothic" w:eastAsia="Century Gothic" w:hAnsi="Century Gothic" w:cs="Century Gothic"/>
          <w:color w:val="000000"/>
          <w:kern w:val="0"/>
          <w:lang w:eastAsia="en-GB"/>
          <w14:ligatures w14:val="none"/>
        </w:rPr>
        <w:t xml:space="preserve"> </w:t>
      </w:r>
    </w:p>
    <w:p w14:paraId="39F12E6B" w14:textId="22A3A097" w:rsidR="007F07A0" w:rsidRDefault="00935BBE" w:rsidP="00935BBE">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                        </w:t>
      </w:r>
      <w:r w:rsidR="007F07A0" w:rsidRPr="00935BBE">
        <w:rPr>
          <w:rFonts w:ascii="Century Gothic" w:eastAsia="Century Gothic" w:hAnsi="Century Gothic" w:cs="Century Gothic"/>
          <w:color w:val="000000"/>
          <w:kern w:val="0"/>
          <w:lang w:eastAsia="en-GB"/>
          <w14:ligatures w14:val="none"/>
        </w:rPr>
        <w:t xml:space="preserve">this is in line with Scottish Government </w:t>
      </w:r>
      <w:r w:rsidR="00DF4A7A">
        <w:rPr>
          <w:rFonts w:ascii="Century Gothic" w:eastAsia="Century Gothic" w:hAnsi="Century Gothic" w:cs="Century Gothic"/>
          <w:color w:val="000000"/>
          <w:kern w:val="0"/>
          <w:lang w:eastAsia="en-GB"/>
          <w14:ligatures w14:val="none"/>
        </w:rPr>
        <w:t>Setting the Table Guidance</w:t>
      </w:r>
      <w:r w:rsidR="001A5927">
        <w:rPr>
          <w:rFonts w:ascii="Century Gothic" w:eastAsia="Century Gothic" w:hAnsi="Century Gothic" w:cs="Century Gothic"/>
          <w:color w:val="000000"/>
          <w:kern w:val="0"/>
          <w:lang w:eastAsia="en-GB"/>
          <w14:ligatures w14:val="none"/>
        </w:rPr>
        <w:t xml:space="preserve"> </w:t>
      </w:r>
    </w:p>
    <w:p w14:paraId="1CB68F49" w14:textId="3F53D56D" w:rsidR="001A5927" w:rsidRDefault="001A5927" w:rsidP="00935BBE">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                        </w:t>
      </w:r>
      <w:hyperlink r:id="rId115" w:history="1">
        <w:r w:rsidRPr="009110C8">
          <w:rPr>
            <w:rStyle w:val="Hyperlink"/>
            <w:rFonts w:ascii="Century Gothic" w:eastAsia="Century Gothic" w:hAnsi="Century Gothic" w:cs="Century Gothic"/>
            <w:kern w:val="0"/>
            <w:lang w:eastAsia="en-GB"/>
            <w14:ligatures w14:val="none"/>
          </w:rPr>
          <w:t>https://www.gov.scot/publications/setting-table-guidance/pages/3/</w:t>
        </w:r>
      </w:hyperlink>
    </w:p>
    <w:p w14:paraId="7F6636C5" w14:textId="19D1D3D3" w:rsidR="001F4495" w:rsidRPr="001A5927" w:rsidRDefault="001A5927" w:rsidP="001A5927">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                        s</w:t>
      </w:r>
      <w:r w:rsidR="001F4495" w:rsidRPr="001A5927">
        <w:rPr>
          <w:rFonts w:ascii="Century Gothic" w:eastAsia="Century Gothic" w:hAnsi="Century Gothic" w:cs="Century Gothic"/>
          <w:color w:val="000000"/>
          <w:kern w:val="0"/>
          <w:lang w:eastAsia="en-GB"/>
          <w14:ligatures w14:val="none"/>
        </w:rPr>
        <w:t>nack can consist of a range of fruit/vegetables</w:t>
      </w:r>
      <w:r w:rsidR="00DA5316" w:rsidRPr="001A5927">
        <w:rPr>
          <w:rFonts w:ascii="Century Gothic" w:eastAsia="Century Gothic" w:hAnsi="Century Gothic" w:cs="Century Gothic"/>
          <w:color w:val="000000"/>
          <w:kern w:val="0"/>
          <w:lang w:eastAsia="en-GB"/>
          <w14:ligatures w14:val="none"/>
        </w:rPr>
        <w:t>/</w:t>
      </w:r>
      <w:r>
        <w:rPr>
          <w:rFonts w:ascii="Century Gothic" w:eastAsia="Century Gothic" w:hAnsi="Century Gothic" w:cs="Century Gothic"/>
          <w:color w:val="000000"/>
          <w:kern w:val="0"/>
          <w:lang w:eastAsia="en-GB"/>
          <w14:ligatures w14:val="none"/>
        </w:rPr>
        <w:t xml:space="preserve">dairy and wheat products </w:t>
      </w:r>
      <w:r w:rsidR="00DA5316" w:rsidRPr="001A5927">
        <w:rPr>
          <w:rFonts w:ascii="Century Gothic" w:eastAsia="Century Gothic" w:hAnsi="Century Gothic" w:cs="Century Gothic"/>
          <w:color w:val="000000"/>
          <w:kern w:val="0"/>
          <w:lang w:eastAsia="en-GB"/>
          <w14:ligatures w14:val="none"/>
        </w:rPr>
        <w:t xml:space="preserve">* </w:t>
      </w:r>
    </w:p>
    <w:p w14:paraId="49655A3D" w14:textId="157B4C4E" w:rsidR="00225A64" w:rsidRPr="00DA5316" w:rsidRDefault="001A5927" w:rsidP="00DA5316">
      <w:pPr>
        <w:spacing w:after="0" w:line="240" w:lineRule="auto"/>
        <w:jc w:val="both"/>
        <w:rPr>
          <w:rFonts w:ascii="Century Gothic" w:eastAsia="Century Gothic" w:hAnsi="Century Gothic" w:cs="Century Gothic"/>
          <w:color w:val="000000"/>
          <w:kern w:val="0"/>
          <w:lang w:eastAsia="en-GB"/>
          <w14:ligatures w14:val="none"/>
        </w:rPr>
      </w:pPr>
      <w:r w:rsidRPr="001A5927">
        <w:rPr>
          <w:rFonts w:ascii="Century Gothic" w:eastAsia="Century Gothic" w:hAnsi="Century Gothic" w:cs="Century Gothic"/>
          <w:b/>
          <w:bCs/>
          <w:color w:val="000000"/>
          <w:kern w:val="0"/>
          <w:lang w:eastAsia="en-GB"/>
          <w14:ligatures w14:val="none"/>
        </w:rPr>
        <w:t xml:space="preserve">Toothbrushing </w:t>
      </w:r>
      <w:proofErr w:type="spellStart"/>
      <w:r>
        <w:rPr>
          <w:rFonts w:ascii="Century Gothic" w:eastAsia="Century Gothic" w:hAnsi="Century Gothic" w:cs="Century Gothic"/>
          <w:color w:val="000000"/>
          <w:kern w:val="0"/>
          <w:lang w:eastAsia="en-GB"/>
          <w14:ligatures w14:val="none"/>
        </w:rPr>
        <w:t>Childsmile</w:t>
      </w:r>
      <w:proofErr w:type="spellEnd"/>
      <w:r>
        <w:rPr>
          <w:rFonts w:ascii="Century Gothic" w:eastAsia="Century Gothic" w:hAnsi="Century Gothic" w:cs="Century Gothic"/>
          <w:color w:val="000000"/>
          <w:kern w:val="0"/>
          <w:lang w:eastAsia="en-GB"/>
          <w14:ligatures w14:val="none"/>
        </w:rPr>
        <w:t xml:space="preserve"> </w:t>
      </w:r>
      <w:r w:rsidR="00335610">
        <w:rPr>
          <w:rFonts w:ascii="Century Gothic" w:eastAsia="Century Gothic" w:hAnsi="Century Gothic" w:cs="Century Gothic"/>
          <w:color w:val="000000"/>
          <w:kern w:val="0"/>
          <w:lang w:eastAsia="en-GB"/>
          <w14:ligatures w14:val="none"/>
        </w:rPr>
        <w:t>10.45am - each child having their own toothbrush (which is provided by Scottish Government) and changed regularly.</w:t>
      </w:r>
    </w:p>
    <w:p w14:paraId="37BE8674" w14:textId="09CA3137" w:rsidR="0098573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0000"/>
          <w:kern w:val="0"/>
          <w:lang w:eastAsia="en-GB"/>
          <w14:ligatures w14:val="none"/>
        </w:rPr>
        <w:t xml:space="preserve">Story and Song </w:t>
      </w:r>
      <w:r w:rsidR="469DCC8D" w:rsidRPr="2780A7ED">
        <w:rPr>
          <w:rFonts w:ascii="Century Gothic" w:eastAsia="Century Gothic" w:hAnsi="Century Gothic" w:cs="Century Gothic"/>
          <w:b/>
          <w:bCs/>
          <w:color w:val="000000"/>
          <w:kern w:val="0"/>
          <w:lang w:eastAsia="en-GB"/>
          <w14:ligatures w14:val="none"/>
        </w:rPr>
        <w:t>Time provides</w:t>
      </w:r>
      <w:r w:rsidR="00FC6015">
        <w:rPr>
          <w:rFonts w:ascii="Century Gothic" w:eastAsia="Century Gothic" w:hAnsi="Century Gothic" w:cs="Century Gothic"/>
          <w:color w:val="000000"/>
          <w:kern w:val="0"/>
          <w:lang w:eastAsia="en-GB"/>
          <w14:ligatures w14:val="none"/>
        </w:rPr>
        <w:t xml:space="preserve"> opportunity for children to </w:t>
      </w:r>
      <w:r w:rsidR="00845129">
        <w:rPr>
          <w:rFonts w:ascii="Century Gothic" w:eastAsia="Century Gothic" w:hAnsi="Century Gothic" w:cs="Century Gothic"/>
          <w:color w:val="000000"/>
          <w:kern w:val="0"/>
          <w:lang w:eastAsia="en-GB"/>
          <w14:ligatures w14:val="none"/>
        </w:rPr>
        <w:t xml:space="preserve">come together to listen and engage in literacy and nursery rhymes and song. Thereafter children have the choice to </w:t>
      </w:r>
      <w:r w:rsidR="00985734">
        <w:rPr>
          <w:rFonts w:ascii="Century Gothic" w:eastAsia="Century Gothic" w:hAnsi="Century Gothic" w:cs="Century Gothic"/>
          <w:color w:val="000000"/>
          <w:kern w:val="0"/>
          <w:lang w:eastAsia="en-GB"/>
          <w14:ligatures w14:val="none"/>
        </w:rPr>
        <w:t xml:space="preserve">play indoor or outdoor. </w:t>
      </w:r>
    </w:p>
    <w:p w14:paraId="7EAC32A8" w14:textId="77777777" w:rsidR="001A5927" w:rsidRDefault="001A5927" w:rsidP="001A5927">
      <w:pPr>
        <w:spacing w:after="0" w:line="240" w:lineRule="auto"/>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*Our snack menu is located on the vestibule door and is posted on closed Facebook page. </w:t>
      </w:r>
    </w:p>
    <w:p w14:paraId="5AFC0244" w14:textId="77777777" w:rsidR="00985734" w:rsidRDefault="00985734" w:rsidP="00717B52">
      <w:pPr>
        <w:spacing w:after="4" w:line="253" w:lineRule="auto"/>
        <w:ind w:right="195"/>
        <w:jc w:val="both"/>
        <w:rPr>
          <w:rFonts w:ascii="Century Gothic" w:eastAsia="Century Gothic" w:hAnsi="Century Gothic" w:cs="Century Gothic"/>
          <w:color w:val="000000"/>
          <w:kern w:val="0"/>
          <w:lang w:eastAsia="en-GB"/>
          <w14:ligatures w14:val="none"/>
        </w:rPr>
      </w:pPr>
    </w:p>
    <w:p w14:paraId="0D095EF6" w14:textId="797E008D" w:rsidR="00C06258" w:rsidRDefault="00985734" w:rsidP="00D86756">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During sessions</w:t>
      </w:r>
      <w:r w:rsidR="000F6DB8">
        <w:rPr>
          <w:rFonts w:ascii="Century Gothic" w:eastAsia="Century Gothic" w:hAnsi="Century Gothic" w:cs="Century Gothic"/>
          <w:color w:val="000000"/>
          <w:kern w:val="0"/>
          <w:lang w:eastAsia="en-GB"/>
          <w14:ligatures w14:val="none"/>
        </w:rPr>
        <w:t xml:space="preserve"> children may be involved in creating their own playdough, </w:t>
      </w:r>
      <w:r w:rsidR="00754FEB">
        <w:rPr>
          <w:rFonts w:ascii="Century Gothic" w:eastAsia="Century Gothic" w:hAnsi="Century Gothic" w:cs="Century Gothic"/>
          <w:color w:val="000000"/>
          <w:kern w:val="0"/>
          <w:lang w:eastAsia="en-GB"/>
          <w14:ligatures w14:val="none"/>
        </w:rPr>
        <w:t xml:space="preserve">baking, messy </w:t>
      </w:r>
      <w:r w:rsidR="332F5F85">
        <w:rPr>
          <w:rFonts w:ascii="Century Gothic" w:eastAsia="Century Gothic" w:hAnsi="Century Gothic" w:cs="Century Gothic"/>
          <w:color w:val="000000"/>
          <w:kern w:val="0"/>
          <w:lang w:eastAsia="en-GB"/>
          <w14:ligatures w14:val="none"/>
        </w:rPr>
        <w:t>play,</w:t>
      </w:r>
      <w:r w:rsidR="00754FEB">
        <w:rPr>
          <w:rFonts w:ascii="Century Gothic" w:eastAsia="Century Gothic" w:hAnsi="Century Gothic" w:cs="Century Gothic"/>
          <w:color w:val="000000"/>
          <w:kern w:val="0"/>
          <w:lang w:eastAsia="en-GB"/>
          <w14:ligatures w14:val="none"/>
        </w:rPr>
        <w:t xml:space="preserve"> or </w:t>
      </w:r>
      <w:r w:rsidR="004E3502">
        <w:rPr>
          <w:rFonts w:ascii="Century Gothic" w:eastAsia="Century Gothic" w:hAnsi="Century Gothic" w:cs="Century Gothic"/>
          <w:color w:val="000000"/>
          <w:kern w:val="0"/>
          <w:lang w:eastAsia="en-GB"/>
          <w14:ligatures w14:val="none"/>
        </w:rPr>
        <w:t xml:space="preserve">planting </w:t>
      </w:r>
      <w:r w:rsidR="00FA7771">
        <w:rPr>
          <w:rFonts w:ascii="Century Gothic" w:eastAsia="Century Gothic" w:hAnsi="Century Gothic" w:cs="Century Gothic"/>
          <w:color w:val="000000"/>
          <w:kern w:val="0"/>
          <w:lang w:eastAsia="en-GB"/>
          <w14:ligatures w14:val="none"/>
        </w:rPr>
        <w:t>and maintaining our garden area.</w:t>
      </w:r>
      <w:r w:rsidR="0062461D">
        <w:rPr>
          <w:rFonts w:ascii="Century Gothic" w:eastAsia="Century Gothic" w:hAnsi="Century Gothic" w:cs="Century Gothic"/>
          <w:color w:val="000000"/>
          <w:kern w:val="0"/>
          <w:lang w:eastAsia="en-GB"/>
          <w14:ligatures w14:val="none"/>
        </w:rPr>
        <w:t xml:space="preserve"> Our weekly children’s Library takes place on</w:t>
      </w:r>
      <w:r w:rsidR="007F05CA">
        <w:rPr>
          <w:rFonts w:ascii="Century Gothic" w:eastAsia="Century Gothic" w:hAnsi="Century Gothic" w:cs="Century Gothic"/>
          <w:color w:val="000000"/>
          <w:kern w:val="0"/>
          <w:lang w:eastAsia="en-GB"/>
          <w14:ligatures w14:val="none"/>
        </w:rPr>
        <w:t xml:space="preserve"> a Wednesday where children can select a book to take home for a week and return the following week (there are also book reviews your child can complete for this). </w:t>
      </w:r>
      <w:r w:rsidR="00784659">
        <w:rPr>
          <w:rFonts w:ascii="Century Gothic" w:eastAsia="Century Gothic" w:hAnsi="Century Gothic" w:cs="Century Gothic"/>
          <w:color w:val="000000"/>
          <w:kern w:val="0"/>
          <w:lang w:eastAsia="en-GB"/>
          <w14:ligatures w14:val="none"/>
        </w:rPr>
        <w:t xml:space="preserve">During session we also like to explore the local </w:t>
      </w:r>
      <w:r w:rsidR="00FA7771">
        <w:rPr>
          <w:rFonts w:ascii="Century Gothic" w:eastAsia="Century Gothic" w:hAnsi="Century Gothic" w:cs="Century Gothic"/>
          <w:color w:val="000000"/>
          <w:kern w:val="0"/>
          <w:lang w:eastAsia="en-GB"/>
          <w14:ligatures w14:val="none"/>
        </w:rPr>
        <w:t xml:space="preserve"> </w:t>
      </w:r>
      <w:r w:rsidR="00EF52B0">
        <w:rPr>
          <w:rFonts w:ascii="Century Gothic" w:eastAsia="Century Gothic" w:hAnsi="Century Gothic" w:cs="Century Gothic"/>
          <w:color w:val="000000"/>
          <w:kern w:val="0"/>
          <w:lang w:eastAsia="en-GB"/>
          <w14:ligatures w14:val="none"/>
        </w:rPr>
        <w:t xml:space="preserve">area and visit shops and services within our community. </w:t>
      </w:r>
      <w:r w:rsidR="007D539F">
        <w:rPr>
          <w:rFonts w:ascii="Century Gothic" w:eastAsia="Century Gothic" w:hAnsi="Century Gothic" w:cs="Century Gothic"/>
          <w:color w:val="000000"/>
          <w:kern w:val="0"/>
          <w:lang w:eastAsia="en-GB"/>
          <w14:ligatures w14:val="none"/>
        </w:rPr>
        <w:t xml:space="preserve">We also like to take the opportunity to invite visitors to our setting </w:t>
      </w:r>
      <w:r w:rsidR="002342EC">
        <w:rPr>
          <w:rFonts w:ascii="Century Gothic" w:eastAsia="Century Gothic" w:hAnsi="Century Gothic" w:cs="Century Gothic"/>
          <w:color w:val="000000"/>
          <w:kern w:val="0"/>
          <w:lang w:eastAsia="en-GB"/>
          <w14:ligatures w14:val="none"/>
        </w:rPr>
        <w:t xml:space="preserve">who can either support children’s health and wellbeing or may be related to a particular theme or topic that </w:t>
      </w:r>
      <w:r w:rsidR="006C0759">
        <w:rPr>
          <w:rFonts w:ascii="Century Gothic" w:eastAsia="Century Gothic" w:hAnsi="Century Gothic" w:cs="Century Gothic"/>
          <w:color w:val="000000"/>
          <w:kern w:val="0"/>
          <w:lang w:eastAsia="en-GB"/>
          <w14:ligatures w14:val="none"/>
        </w:rPr>
        <w:t xml:space="preserve">children have been </w:t>
      </w:r>
      <w:r w:rsidR="00D86756">
        <w:rPr>
          <w:rFonts w:ascii="Century Gothic" w:eastAsia="Century Gothic" w:hAnsi="Century Gothic" w:cs="Century Gothic"/>
          <w:color w:val="000000"/>
          <w:kern w:val="0"/>
          <w:lang w:eastAsia="en-GB"/>
          <w14:ligatures w14:val="none"/>
        </w:rPr>
        <w:t xml:space="preserve">interested in. </w:t>
      </w:r>
    </w:p>
    <w:p w14:paraId="6FECF4A3" w14:textId="77777777" w:rsidR="00D86756" w:rsidRPr="00D86756" w:rsidRDefault="00D86756" w:rsidP="00D86756">
      <w:pPr>
        <w:spacing w:after="4" w:line="253" w:lineRule="auto"/>
        <w:ind w:right="195"/>
        <w:jc w:val="both"/>
        <w:rPr>
          <w:rFonts w:ascii="Century Gothic" w:eastAsia="Century Gothic" w:hAnsi="Century Gothic" w:cs="Century Gothic"/>
          <w:color w:val="000000"/>
          <w:kern w:val="0"/>
          <w:lang w:eastAsia="en-GB"/>
          <w14:ligatures w14:val="none"/>
        </w:rPr>
      </w:pPr>
    </w:p>
    <w:p w14:paraId="7F135407"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3B624AF6"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4607E1D0"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2CF4344F"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7EFB6812"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28C69B9B"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199330DA" w14:textId="77777777" w:rsidR="00D86756" w:rsidRDefault="00D86756" w:rsidP="00717B52">
      <w:pPr>
        <w:keepNext/>
        <w:keepLines/>
        <w:spacing w:after="108"/>
        <w:outlineLvl w:val="4"/>
        <w:rPr>
          <w:rFonts w:ascii="Century Gothic" w:eastAsia="Century Gothic" w:hAnsi="Century Gothic" w:cs="Century Gothic"/>
          <w:b/>
          <w:color w:val="FF0000"/>
          <w:kern w:val="0"/>
          <w:lang w:eastAsia="en-GB"/>
          <w14:ligatures w14:val="none"/>
        </w:rPr>
      </w:pPr>
    </w:p>
    <w:p w14:paraId="1C315089" w14:textId="77777777" w:rsidR="0039260D" w:rsidRDefault="0039260D" w:rsidP="00717B52">
      <w:pPr>
        <w:keepNext/>
        <w:keepLines/>
        <w:spacing w:after="108"/>
        <w:outlineLvl w:val="4"/>
        <w:rPr>
          <w:rFonts w:ascii="Century Gothic" w:eastAsia="Century Gothic" w:hAnsi="Century Gothic" w:cs="Century Gothic"/>
          <w:b/>
          <w:color w:val="FF0000"/>
          <w:kern w:val="0"/>
          <w:lang w:eastAsia="en-GB"/>
          <w14:ligatures w14:val="none"/>
        </w:rPr>
      </w:pPr>
    </w:p>
    <w:p w14:paraId="793C9F6C" w14:textId="4E034870" w:rsidR="00717B52" w:rsidRPr="00AC4604" w:rsidRDefault="00C06258" w:rsidP="00717B52">
      <w:pPr>
        <w:keepNext/>
        <w:keepLines/>
        <w:spacing w:after="108"/>
        <w:outlineLvl w:val="4"/>
        <w:rPr>
          <w:rFonts w:ascii="Century Gothic" w:eastAsia="Century Gothic" w:hAnsi="Century Gothic" w:cs="Century Gothic"/>
          <w:b/>
          <w:color w:val="FF0000"/>
          <w:kern w:val="0"/>
          <w:lang w:eastAsia="en-GB"/>
          <w14:ligatures w14:val="none"/>
        </w:rPr>
      </w:pPr>
      <w:r>
        <w:rPr>
          <w:rFonts w:ascii="Century Gothic" w:eastAsia="Century Gothic" w:hAnsi="Century Gothic" w:cs="Century Gothic"/>
          <w:b/>
          <w:color w:val="FF0000"/>
          <w:kern w:val="0"/>
          <w:lang w:eastAsia="en-GB"/>
          <w14:ligatures w14:val="none"/>
        </w:rPr>
        <w:t>C</w:t>
      </w:r>
      <w:r w:rsidR="00717B52" w:rsidRPr="00AC4604">
        <w:rPr>
          <w:rFonts w:ascii="Century Gothic" w:eastAsia="Century Gothic" w:hAnsi="Century Gothic" w:cs="Century Gothic"/>
          <w:b/>
          <w:color w:val="FF0000"/>
          <w:kern w:val="0"/>
          <w:lang w:eastAsia="en-GB"/>
          <w14:ligatures w14:val="none"/>
        </w:rPr>
        <w:t xml:space="preserve">ommunication   </w:t>
      </w:r>
    </w:p>
    <w:p w14:paraId="25BCE6F9" w14:textId="5BC5A69E" w:rsidR="00717B52" w:rsidRPr="00AC4604" w:rsidRDefault="00560256" w:rsidP="00717B52">
      <w:pPr>
        <w:spacing w:after="116"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O</w:t>
      </w:r>
      <w:r w:rsidR="00717B52" w:rsidRPr="00AC4604">
        <w:rPr>
          <w:rFonts w:ascii="Century Gothic" w:eastAsia="Century Gothic" w:hAnsi="Century Gothic" w:cs="Century Gothic"/>
          <w:color w:val="000000"/>
          <w:kern w:val="0"/>
          <w:lang w:eastAsia="en-GB"/>
          <w14:ligatures w14:val="none"/>
        </w:rPr>
        <w:t>ur weekly plans and snack menu are displayed on</w:t>
      </w:r>
      <w:r w:rsidR="002E4497">
        <w:rPr>
          <w:rFonts w:ascii="Century Gothic" w:eastAsia="Century Gothic" w:hAnsi="Century Gothic" w:cs="Century Gothic"/>
          <w:color w:val="000000"/>
          <w:kern w:val="0"/>
          <w:lang w:eastAsia="en-GB"/>
          <w14:ligatures w14:val="none"/>
        </w:rPr>
        <w:t xml:space="preserve"> our</w:t>
      </w:r>
      <w:r w:rsidR="00717B52" w:rsidRPr="00AC4604">
        <w:rPr>
          <w:rFonts w:ascii="Century Gothic" w:eastAsia="Century Gothic" w:hAnsi="Century Gothic" w:cs="Century Gothic"/>
          <w:color w:val="000000"/>
          <w:kern w:val="0"/>
          <w:lang w:eastAsia="en-GB"/>
          <w14:ligatures w14:val="none"/>
        </w:rPr>
        <w:t xml:space="preserve"> </w:t>
      </w:r>
      <w:r w:rsidR="00E97460">
        <w:rPr>
          <w:rFonts w:ascii="Century Gothic" w:eastAsia="Century Gothic" w:hAnsi="Century Gothic" w:cs="Century Gothic"/>
          <w:color w:val="000000"/>
          <w:kern w:val="0"/>
          <w:lang w:eastAsia="en-GB"/>
          <w14:ligatures w14:val="none"/>
        </w:rPr>
        <w:t>notice</w:t>
      </w:r>
      <w:r w:rsidR="00717B52" w:rsidRPr="00AC4604">
        <w:rPr>
          <w:rFonts w:ascii="Century Gothic" w:eastAsia="Century Gothic" w:hAnsi="Century Gothic" w:cs="Century Gothic"/>
          <w:color w:val="000000"/>
          <w:kern w:val="0"/>
          <w:lang w:eastAsia="en-GB"/>
          <w14:ligatures w14:val="none"/>
        </w:rPr>
        <w:t xml:space="preserve"> board</w:t>
      </w:r>
      <w:r w:rsidR="002E4497">
        <w:rPr>
          <w:rFonts w:ascii="Century Gothic" w:eastAsia="Century Gothic" w:hAnsi="Century Gothic" w:cs="Century Gothic"/>
          <w:color w:val="000000"/>
          <w:kern w:val="0"/>
          <w:lang w:eastAsia="en-GB"/>
          <w14:ligatures w14:val="none"/>
        </w:rPr>
        <w:t xml:space="preserve">, situated within the vestibule </w:t>
      </w:r>
      <w:r w:rsidR="69BD204A">
        <w:rPr>
          <w:rFonts w:ascii="Century Gothic" w:eastAsia="Century Gothic" w:hAnsi="Century Gothic" w:cs="Century Gothic"/>
          <w:color w:val="000000"/>
          <w:kern w:val="0"/>
          <w:lang w:eastAsia="en-GB"/>
          <w14:ligatures w14:val="none"/>
        </w:rPr>
        <w:t>cloakroom, inside</w:t>
      </w:r>
      <w:r w:rsidR="00E97460">
        <w:rPr>
          <w:rFonts w:ascii="Century Gothic" w:eastAsia="Century Gothic" w:hAnsi="Century Gothic" w:cs="Century Gothic"/>
          <w:color w:val="000000"/>
          <w:kern w:val="0"/>
          <w:lang w:eastAsia="en-GB"/>
          <w14:ligatures w14:val="none"/>
        </w:rPr>
        <w:t xml:space="preserve"> </w:t>
      </w:r>
      <w:r w:rsidR="07471085" w:rsidRPr="00AC4604">
        <w:rPr>
          <w:rFonts w:ascii="Century Gothic" w:eastAsia="Century Gothic" w:hAnsi="Century Gothic" w:cs="Century Gothic"/>
          <w:color w:val="000000"/>
          <w:kern w:val="0"/>
          <w:lang w:eastAsia="en-GB"/>
          <w14:ligatures w14:val="none"/>
        </w:rPr>
        <w:t>setting,</w:t>
      </w:r>
      <w:r w:rsidR="00E97460">
        <w:rPr>
          <w:rFonts w:ascii="Century Gothic" w:eastAsia="Century Gothic" w:hAnsi="Century Gothic" w:cs="Century Gothic"/>
          <w:color w:val="000000"/>
          <w:kern w:val="0"/>
          <w:lang w:eastAsia="en-GB"/>
          <w14:ligatures w14:val="none"/>
        </w:rPr>
        <w:t xml:space="preserve"> and shared on our Facebook page</w:t>
      </w:r>
      <w:r w:rsidR="00BA6613">
        <w:rPr>
          <w:rFonts w:ascii="Century Gothic" w:eastAsia="Century Gothic" w:hAnsi="Century Gothic" w:cs="Century Gothic"/>
          <w:color w:val="000000"/>
          <w:kern w:val="0"/>
          <w:lang w:eastAsia="en-GB"/>
          <w14:ligatures w14:val="none"/>
        </w:rPr>
        <w:t xml:space="preserve">. </w:t>
      </w:r>
      <w:r w:rsidR="00717B52" w:rsidRPr="00AC4604">
        <w:rPr>
          <w:rFonts w:ascii="Century Gothic" w:eastAsia="Century Gothic" w:hAnsi="Century Gothic" w:cs="Century Gothic"/>
          <w:color w:val="000000"/>
          <w:kern w:val="0"/>
          <w:lang w:eastAsia="en-GB"/>
          <w14:ligatures w14:val="none"/>
        </w:rPr>
        <w:t xml:space="preserve"> Information regarding visitors and specialists who may be joining us during session times shall always be notified in advance, where possible, to parents/carers on our social media ages.  </w:t>
      </w:r>
    </w:p>
    <w:p w14:paraId="5AF5B84B" w14:textId="77777777" w:rsidR="00717B52" w:rsidRPr="00AC4604" w:rsidRDefault="00717B52" w:rsidP="00717B52">
      <w:pPr>
        <w:spacing w:after="63"/>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FAC0D49" w14:textId="211D182A" w:rsidR="00717B52" w:rsidRPr="00AC4604" w:rsidRDefault="00BA6613" w:rsidP="00717B52">
      <w:pPr>
        <w:numPr>
          <w:ilvl w:val="0"/>
          <w:numId w:val="7"/>
        </w:numPr>
        <w:spacing w:after="164" w:line="253" w:lineRule="auto"/>
        <w:ind w:right="195" w:hanging="360"/>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Termly </w:t>
      </w:r>
      <w:r w:rsidR="00717B52" w:rsidRPr="00AC4604">
        <w:rPr>
          <w:rFonts w:ascii="Century Gothic" w:eastAsia="Century Gothic" w:hAnsi="Century Gothic" w:cs="Century Gothic"/>
          <w:color w:val="000000"/>
          <w:kern w:val="0"/>
          <w:lang w:eastAsia="en-GB"/>
          <w14:ligatures w14:val="none"/>
        </w:rPr>
        <w:t xml:space="preserve">Newsletters </w:t>
      </w:r>
      <w:r>
        <w:rPr>
          <w:rFonts w:ascii="Century Gothic" w:eastAsia="Century Gothic" w:hAnsi="Century Gothic" w:cs="Century Gothic"/>
          <w:color w:val="000000"/>
          <w:kern w:val="0"/>
          <w:lang w:eastAsia="en-GB"/>
          <w14:ligatures w14:val="none"/>
        </w:rPr>
        <w:t xml:space="preserve">shall be </w:t>
      </w:r>
      <w:r w:rsidR="00717B52" w:rsidRPr="00AC4604">
        <w:rPr>
          <w:rFonts w:ascii="Century Gothic" w:eastAsia="Century Gothic" w:hAnsi="Century Gothic" w:cs="Century Gothic"/>
          <w:color w:val="000000"/>
          <w:kern w:val="0"/>
          <w:lang w:eastAsia="en-GB"/>
          <w14:ligatures w14:val="none"/>
        </w:rPr>
        <w:t>emailed</w:t>
      </w:r>
      <w:r>
        <w:rPr>
          <w:rFonts w:ascii="Century Gothic" w:eastAsia="Century Gothic" w:hAnsi="Century Gothic" w:cs="Century Gothic"/>
          <w:color w:val="000000"/>
          <w:kern w:val="0"/>
          <w:lang w:eastAsia="en-GB"/>
          <w14:ligatures w14:val="none"/>
        </w:rPr>
        <w:t xml:space="preserve"> to </w:t>
      </w:r>
      <w:r w:rsidR="002E4497">
        <w:rPr>
          <w:rFonts w:ascii="Century Gothic" w:eastAsia="Century Gothic" w:hAnsi="Century Gothic" w:cs="Century Gothic"/>
          <w:color w:val="000000"/>
          <w:kern w:val="0"/>
          <w:lang w:eastAsia="en-GB"/>
          <w14:ligatures w14:val="none"/>
        </w:rPr>
        <w:t>parents,</w:t>
      </w:r>
      <w:r>
        <w:rPr>
          <w:rFonts w:ascii="Century Gothic" w:eastAsia="Century Gothic" w:hAnsi="Century Gothic" w:cs="Century Gothic"/>
          <w:color w:val="000000"/>
          <w:kern w:val="0"/>
          <w:lang w:eastAsia="en-GB"/>
          <w14:ligatures w14:val="none"/>
        </w:rPr>
        <w:t xml:space="preserve"> </w:t>
      </w:r>
      <w:r w:rsidR="00080E77">
        <w:rPr>
          <w:rFonts w:ascii="Century Gothic" w:eastAsia="Century Gothic" w:hAnsi="Century Gothic" w:cs="Century Gothic"/>
          <w:color w:val="000000"/>
          <w:kern w:val="0"/>
          <w:lang w:eastAsia="en-GB"/>
          <w14:ligatures w14:val="none"/>
        </w:rPr>
        <w:t xml:space="preserve">but a paper </w:t>
      </w:r>
      <w:r w:rsidR="00717B52" w:rsidRPr="00AC4604">
        <w:rPr>
          <w:rFonts w:ascii="Century Gothic" w:eastAsia="Century Gothic" w:hAnsi="Century Gothic" w:cs="Century Gothic"/>
          <w:color w:val="000000"/>
          <w:kern w:val="0"/>
          <w:lang w:eastAsia="en-GB"/>
          <w14:ligatures w14:val="none"/>
        </w:rPr>
        <w:t xml:space="preserve">copy </w:t>
      </w:r>
      <w:r w:rsidR="00080E77">
        <w:rPr>
          <w:rFonts w:ascii="Century Gothic" w:eastAsia="Century Gothic" w:hAnsi="Century Gothic" w:cs="Century Gothic"/>
          <w:color w:val="000000"/>
          <w:kern w:val="0"/>
          <w:lang w:eastAsia="en-GB"/>
          <w14:ligatures w14:val="none"/>
        </w:rPr>
        <w:t>can be provided upon request. A copy shall always be displayed on our notice board.</w:t>
      </w:r>
      <w:r w:rsidR="00717B52" w:rsidRPr="00AC4604">
        <w:rPr>
          <w:rFonts w:ascii="Century Gothic" w:eastAsia="Century Gothic" w:hAnsi="Century Gothic" w:cs="Century Gothic"/>
          <w:color w:val="000000"/>
          <w:kern w:val="0"/>
          <w:lang w:eastAsia="en-GB"/>
          <w14:ligatures w14:val="none"/>
        </w:rPr>
        <w:t xml:space="preserve">    </w:t>
      </w:r>
    </w:p>
    <w:p w14:paraId="26865C8C" w14:textId="4311C5DE" w:rsidR="00717B52" w:rsidRPr="00AC4604" w:rsidRDefault="00717B52" w:rsidP="00717B52">
      <w:pPr>
        <w:numPr>
          <w:ilvl w:val="0"/>
          <w:numId w:val="7"/>
        </w:numPr>
        <w:spacing w:after="155"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Letters/Questionnaires shall be issued in paper format or electronically.  </w:t>
      </w:r>
    </w:p>
    <w:p w14:paraId="0B993517" w14:textId="6F82BAA1" w:rsidR="00717B52" w:rsidRPr="00AC4604" w:rsidRDefault="000D5B8E" w:rsidP="00717B52">
      <w:pPr>
        <w:numPr>
          <w:ilvl w:val="0"/>
          <w:numId w:val="7"/>
        </w:numPr>
        <w:spacing w:after="159" w:line="253" w:lineRule="auto"/>
        <w:ind w:right="195" w:hanging="360"/>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Facebook - </w:t>
      </w:r>
      <w:r w:rsidR="00717B52" w:rsidRPr="00AC4604">
        <w:rPr>
          <w:rFonts w:ascii="Century Gothic" w:eastAsia="Century Gothic" w:hAnsi="Century Gothic" w:cs="Century Gothic"/>
          <w:color w:val="000000"/>
          <w:kern w:val="0"/>
          <w:lang w:eastAsia="en-GB"/>
          <w14:ligatures w14:val="none"/>
        </w:rPr>
        <w:t>Our closed Faceboo</w:t>
      </w:r>
      <w:r>
        <w:rPr>
          <w:rFonts w:ascii="Century Gothic" w:eastAsia="Century Gothic" w:hAnsi="Century Gothic" w:cs="Century Gothic"/>
          <w:color w:val="000000"/>
          <w:kern w:val="0"/>
          <w:lang w:eastAsia="en-GB"/>
          <w14:ligatures w14:val="none"/>
        </w:rPr>
        <w:t>k</w:t>
      </w:r>
      <w:r w:rsidR="00717B52" w:rsidRPr="00AC4604">
        <w:rPr>
          <w:rFonts w:ascii="Century Gothic" w:eastAsia="Century Gothic" w:hAnsi="Century Gothic" w:cs="Century Gothic"/>
          <w:color w:val="000000"/>
          <w:kern w:val="0"/>
          <w:lang w:eastAsia="en-GB"/>
          <w14:ligatures w14:val="none"/>
        </w:rPr>
        <w:t xml:space="preserve"> page</w:t>
      </w:r>
      <w:r>
        <w:rPr>
          <w:rFonts w:ascii="Century Gothic" w:eastAsia="Century Gothic" w:hAnsi="Century Gothic" w:cs="Century Gothic"/>
          <w:color w:val="000000"/>
          <w:kern w:val="0"/>
          <w:lang w:eastAsia="en-GB"/>
          <w14:ligatures w14:val="none"/>
        </w:rPr>
        <w:t xml:space="preserve"> is fo</w:t>
      </w:r>
      <w:r w:rsidR="00717B52" w:rsidRPr="00AC4604">
        <w:rPr>
          <w:rFonts w:ascii="Century Gothic" w:eastAsia="Century Gothic" w:hAnsi="Century Gothic" w:cs="Century Gothic"/>
          <w:color w:val="000000"/>
          <w:kern w:val="0"/>
          <w:lang w:eastAsia="en-GB"/>
          <w14:ligatures w14:val="none"/>
        </w:rPr>
        <w:t xml:space="preserve">r parents of children attending setting only and allows us to share daily experiences, learning and additional information. In addition, we also have a public Facebook page to advise of events taking place for publicity.  </w:t>
      </w:r>
    </w:p>
    <w:p w14:paraId="1AE23EAA" w14:textId="77777777" w:rsidR="00311297" w:rsidRDefault="00311297" w:rsidP="00717B52">
      <w:pPr>
        <w:spacing w:after="164" w:line="253" w:lineRule="auto"/>
        <w:ind w:right="195"/>
        <w:jc w:val="both"/>
        <w:rPr>
          <w:rFonts w:ascii="Century Gothic" w:eastAsia="Century Gothic" w:hAnsi="Century Gothic" w:cs="Century Gothic"/>
          <w:color w:val="000000"/>
          <w:kern w:val="0"/>
          <w:lang w:eastAsia="en-GB"/>
          <w14:ligatures w14:val="none"/>
        </w:rPr>
      </w:pPr>
    </w:p>
    <w:p w14:paraId="11E4A20C" w14:textId="4CF2D500" w:rsidR="00311297" w:rsidRDefault="00717B52" w:rsidP="00717B52">
      <w:pPr>
        <w:spacing w:after="16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you require to contact setting out with operating hours </w:t>
      </w:r>
      <w:r w:rsidR="00311297">
        <w:rPr>
          <w:rFonts w:ascii="Century Gothic" w:eastAsia="Century Gothic" w:hAnsi="Century Gothic" w:cs="Century Gothic"/>
          <w:color w:val="000000"/>
          <w:kern w:val="0"/>
          <w:lang w:eastAsia="en-GB"/>
          <w14:ligatures w14:val="none"/>
        </w:rPr>
        <w:t xml:space="preserve">you can </w:t>
      </w:r>
    </w:p>
    <w:p w14:paraId="0855931C" w14:textId="222E6444" w:rsidR="00311297" w:rsidRDefault="00311297" w:rsidP="00717B52">
      <w:pPr>
        <w:spacing w:after="16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Leave a message on our answer phone on (</w:t>
      </w:r>
      <w:bookmarkStart w:id="0" w:name="_Hlk174522612"/>
      <w:r>
        <w:rPr>
          <w:rFonts w:ascii="Century Gothic" w:eastAsia="Century Gothic" w:hAnsi="Century Gothic" w:cs="Century Gothic"/>
          <w:color w:val="000000"/>
          <w:kern w:val="0"/>
          <w:lang w:eastAsia="en-GB"/>
          <w14:ligatures w14:val="none"/>
        </w:rPr>
        <w:t xml:space="preserve">019755) 63505 </w:t>
      </w:r>
    </w:p>
    <w:p w14:paraId="0FB3DC9D" w14:textId="2AECC4AF" w:rsidR="000E28C1" w:rsidRDefault="000E28C1" w:rsidP="00717B52">
      <w:pPr>
        <w:spacing w:after="16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WhatsApp or text us on </w:t>
      </w:r>
      <w:r w:rsidR="001E1F2D">
        <w:rPr>
          <w:rFonts w:ascii="Century Gothic" w:eastAsia="Century Gothic" w:hAnsi="Century Gothic" w:cs="Century Gothic"/>
          <w:color w:val="000000"/>
          <w:kern w:val="0"/>
          <w:lang w:eastAsia="en-GB"/>
          <w14:ligatures w14:val="none"/>
        </w:rPr>
        <w:t>07907 086551</w:t>
      </w:r>
    </w:p>
    <w:bookmarkEnd w:id="0"/>
    <w:p w14:paraId="0F9658BF" w14:textId="59C0235A" w:rsidR="00717B52" w:rsidRPr="00AC4604" w:rsidRDefault="00707EA9" w:rsidP="00717B52">
      <w:pPr>
        <w:spacing w:after="16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 xml:space="preserve">Email us </w:t>
      </w:r>
      <w:r w:rsidR="67FA4380">
        <w:rPr>
          <w:rFonts w:ascii="Century Gothic" w:eastAsia="Century Gothic" w:hAnsi="Century Gothic" w:cs="Century Gothic"/>
          <w:color w:val="000000"/>
          <w:kern w:val="0"/>
          <w:lang w:eastAsia="en-GB"/>
          <w14:ligatures w14:val="none"/>
        </w:rPr>
        <w:t>on alfordpreschool@live.co.uk</w:t>
      </w:r>
      <w:r w:rsidR="00717B52" w:rsidRPr="00AC4604">
        <w:rPr>
          <w:rFonts w:ascii="Century Gothic" w:eastAsia="Century Gothic" w:hAnsi="Century Gothic" w:cs="Century Gothic"/>
          <w:color w:val="000000"/>
          <w:kern w:val="0"/>
          <w:lang w:eastAsia="en-GB"/>
          <w14:ligatures w14:val="none"/>
        </w:rPr>
        <w:t xml:space="preserve">    </w:t>
      </w:r>
    </w:p>
    <w:p w14:paraId="7DA47ACF" w14:textId="77777777" w:rsidR="00BB0512" w:rsidRDefault="00BB0512" w:rsidP="00BB051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Absence  </w:t>
      </w:r>
    </w:p>
    <w:p w14:paraId="251E3517" w14:textId="77777777" w:rsidR="009023CE" w:rsidRPr="00AC4604" w:rsidRDefault="009023CE" w:rsidP="00BB0512">
      <w:pPr>
        <w:keepNext/>
        <w:keepLines/>
        <w:spacing w:after="0"/>
        <w:outlineLvl w:val="4"/>
        <w:rPr>
          <w:rFonts w:ascii="Century Gothic" w:eastAsia="Century Gothic" w:hAnsi="Century Gothic" w:cs="Century Gothic"/>
          <w:b/>
          <w:color w:val="FF0000"/>
          <w:kern w:val="0"/>
          <w:lang w:eastAsia="en-GB"/>
          <w14:ligatures w14:val="none"/>
        </w:rPr>
      </w:pPr>
    </w:p>
    <w:p w14:paraId="6D41DAB4" w14:textId="1E69CFF7" w:rsidR="002F6AB7" w:rsidRDefault="00BB0512" w:rsidP="00BB051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If</w:t>
      </w:r>
      <w:r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your child is un</w:t>
      </w:r>
      <w:r w:rsidR="009023CE">
        <w:rPr>
          <w:rFonts w:ascii="Century Gothic" w:eastAsia="Century Gothic" w:hAnsi="Century Gothic" w:cs="Century Gothic"/>
          <w:color w:val="000000"/>
          <w:kern w:val="0"/>
          <w:lang w:eastAsia="en-GB"/>
          <w14:ligatures w14:val="none"/>
        </w:rPr>
        <w:t>well or unable</w:t>
      </w:r>
      <w:r w:rsidRPr="00AC4604">
        <w:rPr>
          <w:rFonts w:ascii="Century Gothic" w:eastAsia="Century Gothic" w:hAnsi="Century Gothic" w:cs="Century Gothic"/>
          <w:color w:val="000000"/>
          <w:kern w:val="0"/>
          <w:lang w:eastAsia="en-GB"/>
          <w14:ligatures w14:val="none"/>
        </w:rPr>
        <w:t xml:space="preserve"> to attend </w:t>
      </w:r>
      <w:r w:rsidR="28ED7BB4">
        <w:rPr>
          <w:rFonts w:ascii="Century Gothic" w:eastAsia="Century Gothic" w:hAnsi="Century Gothic" w:cs="Century Gothic"/>
          <w:color w:val="000000"/>
          <w:kern w:val="0"/>
          <w:lang w:eastAsia="en-GB"/>
          <w14:ligatures w14:val="none"/>
        </w:rPr>
        <w:t>setting,</w:t>
      </w:r>
      <w:r w:rsidR="00B9734F">
        <w:rPr>
          <w:rFonts w:ascii="Century Gothic" w:eastAsia="Century Gothic" w:hAnsi="Century Gothic" w:cs="Century Gothic"/>
          <w:color w:val="000000"/>
          <w:kern w:val="0"/>
          <w:lang w:eastAsia="en-GB"/>
          <w14:ligatures w14:val="none"/>
        </w:rPr>
        <w:t xml:space="preserve"> please either call or leave a message </w:t>
      </w:r>
      <w:r w:rsidR="002F6AB7">
        <w:rPr>
          <w:rFonts w:ascii="Century Gothic" w:eastAsia="Century Gothic" w:hAnsi="Century Gothic" w:cs="Century Gothic"/>
          <w:color w:val="000000"/>
          <w:kern w:val="0"/>
          <w:lang w:eastAsia="en-GB"/>
          <w14:ligatures w14:val="none"/>
        </w:rPr>
        <w:t xml:space="preserve">by 9am that morning on </w:t>
      </w:r>
    </w:p>
    <w:p w14:paraId="7284CC23" w14:textId="77777777" w:rsidR="002F6AB7" w:rsidRDefault="002F6AB7" w:rsidP="00BB0512">
      <w:pPr>
        <w:spacing w:after="4" w:line="253" w:lineRule="auto"/>
        <w:ind w:right="195"/>
        <w:jc w:val="both"/>
        <w:rPr>
          <w:rFonts w:ascii="Century Gothic" w:eastAsia="Century Gothic" w:hAnsi="Century Gothic" w:cs="Century Gothic"/>
          <w:color w:val="000000"/>
          <w:kern w:val="0"/>
          <w:lang w:eastAsia="en-GB"/>
          <w14:ligatures w14:val="none"/>
        </w:rPr>
      </w:pPr>
    </w:p>
    <w:p w14:paraId="64F20F1A" w14:textId="21BF8B63" w:rsidR="002F6AB7" w:rsidRPr="002F6AB7" w:rsidRDefault="002F6AB7" w:rsidP="002F6AB7">
      <w:pPr>
        <w:spacing w:after="4" w:line="253" w:lineRule="auto"/>
        <w:ind w:right="195"/>
        <w:jc w:val="center"/>
        <w:rPr>
          <w:rFonts w:ascii="Century Gothic" w:eastAsia="Century Gothic" w:hAnsi="Century Gothic" w:cs="Century Gothic"/>
          <w:b/>
          <w:bCs/>
          <w:color w:val="FF0000"/>
          <w:kern w:val="0"/>
          <w:lang w:eastAsia="en-GB"/>
          <w14:ligatures w14:val="none"/>
        </w:rPr>
      </w:pPr>
      <w:r w:rsidRPr="002F6AB7">
        <w:rPr>
          <w:rFonts w:ascii="Century Gothic" w:eastAsia="Century Gothic" w:hAnsi="Century Gothic" w:cs="Century Gothic"/>
          <w:b/>
          <w:bCs/>
          <w:color w:val="FF0000"/>
          <w:kern w:val="0"/>
          <w:lang w:eastAsia="en-GB"/>
          <w14:ligatures w14:val="none"/>
        </w:rPr>
        <w:t>(019755) 63505</w:t>
      </w:r>
    </w:p>
    <w:p w14:paraId="6B7CCBFF" w14:textId="353A5307" w:rsidR="002F6AB7" w:rsidRPr="002F6AB7" w:rsidRDefault="002F6AB7" w:rsidP="002F6AB7">
      <w:pPr>
        <w:spacing w:after="4" w:line="253" w:lineRule="auto"/>
        <w:ind w:right="195"/>
        <w:jc w:val="center"/>
        <w:rPr>
          <w:rFonts w:ascii="Century Gothic" w:eastAsia="Century Gothic" w:hAnsi="Century Gothic" w:cs="Century Gothic"/>
          <w:b/>
          <w:bCs/>
          <w:color w:val="FF0000"/>
          <w:kern w:val="0"/>
          <w:lang w:eastAsia="en-GB"/>
          <w14:ligatures w14:val="none"/>
        </w:rPr>
      </w:pPr>
      <w:r w:rsidRPr="002F6AB7">
        <w:rPr>
          <w:rFonts w:ascii="Century Gothic" w:eastAsia="Century Gothic" w:hAnsi="Century Gothic" w:cs="Century Gothic"/>
          <w:b/>
          <w:bCs/>
          <w:color w:val="FF0000"/>
          <w:kern w:val="0"/>
          <w:lang w:eastAsia="en-GB"/>
          <w14:ligatures w14:val="none"/>
        </w:rPr>
        <w:t>WhatsApp or text us on 07907 086551</w:t>
      </w:r>
    </w:p>
    <w:p w14:paraId="4EE627D4" w14:textId="77777777" w:rsidR="00817410" w:rsidRDefault="00817410" w:rsidP="00BB0512">
      <w:pPr>
        <w:spacing w:after="4" w:line="253" w:lineRule="auto"/>
        <w:ind w:right="195"/>
        <w:jc w:val="both"/>
        <w:rPr>
          <w:rFonts w:ascii="Century Gothic" w:eastAsia="Century Gothic" w:hAnsi="Century Gothic" w:cs="Century Gothic"/>
          <w:color w:val="000000"/>
          <w:kern w:val="0"/>
          <w:lang w:eastAsia="en-GB"/>
          <w14:ligatures w14:val="none"/>
        </w:rPr>
      </w:pPr>
    </w:p>
    <w:p w14:paraId="2A084558" w14:textId="2F1A2EC6" w:rsidR="00BB0512" w:rsidRPr="00AC4604" w:rsidRDefault="00DA53B5" w:rsidP="00BB0512">
      <w:pPr>
        <w:spacing w:after="4" w:line="253" w:lineRule="auto"/>
        <w:ind w:right="195"/>
        <w:jc w:val="both"/>
        <w:rPr>
          <w:rFonts w:ascii="Century Gothic" w:eastAsia="Century Gothic" w:hAnsi="Century Gothic" w:cs="Century Gothic"/>
          <w:color w:val="000000"/>
          <w:kern w:val="0"/>
          <w:lang w:eastAsia="en-GB"/>
          <w14:ligatures w14:val="none"/>
        </w:rPr>
      </w:pPr>
      <w:r>
        <w:rPr>
          <w:rFonts w:ascii="Century Gothic" w:eastAsia="Century Gothic" w:hAnsi="Century Gothic" w:cs="Century Gothic"/>
          <w:color w:val="000000"/>
          <w:kern w:val="0"/>
          <w:lang w:eastAsia="en-GB"/>
          <w14:ligatures w14:val="none"/>
        </w:rPr>
        <w:t>Please ensure that you state you and your child’s name</w:t>
      </w:r>
      <w:r w:rsidR="00671D23">
        <w:rPr>
          <w:rFonts w:ascii="Century Gothic" w:eastAsia="Century Gothic" w:hAnsi="Century Gothic" w:cs="Century Gothic"/>
          <w:color w:val="000000"/>
          <w:kern w:val="0"/>
          <w:lang w:eastAsia="en-GB"/>
          <w14:ligatures w14:val="none"/>
        </w:rPr>
        <w:t xml:space="preserve"> and the reason for absence </w:t>
      </w:r>
      <w:r w:rsidR="00BB0512" w:rsidRPr="00AC4604">
        <w:rPr>
          <w:rFonts w:ascii="Century Gothic" w:eastAsia="Century Gothic" w:hAnsi="Century Gothic" w:cs="Century Gothic"/>
          <w:color w:val="000000"/>
          <w:kern w:val="0"/>
          <w:lang w:eastAsia="en-GB"/>
          <w14:ligatures w14:val="none"/>
        </w:rPr>
        <w:t>so that we may, if required, following infection control procedures if absence is in relation to an infection disease</w:t>
      </w:r>
      <w:r w:rsidR="31D2CB09" w:rsidRPr="00AC4604">
        <w:rPr>
          <w:rFonts w:ascii="Century Gothic" w:eastAsia="Century Gothic" w:hAnsi="Century Gothic" w:cs="Century Gothic"/>
          <w:color w:val="000000"/>
          <w:kern w:val="0"/>
          <w:lang w:eastAsia="en-GB"/>
          <w14:ligatures w14:val="none"/>
        </w:rPr>
        <w:t xml:space="preserve">. </w:t>
      </w:r>
    </w:p>
    <w:tbl>
      <w:tblPr>
        <w:tblStyle w:val="TableGrid1"/>
        <w:tblW w:w="10615" w:type="dxa"/>
        <w:tblInd w:w="0" w:type="dxa"/>
        <w:tblCellMar>
          <w:top w:w="92" w:type="dxa"/>
          <w:right w:w="2" w:type="dxa"/>
        </w:tblCellMar>
        <w:tblLook w:val="04A0" w:firstRow="1" w:lastRow="0" w:firstColumn="1" w:lastColumn="0" w:noHBand="0" w:noVBand="1"/>
      </w:tblPr>
      <w:tblGrid>
        <w:gridCol w:w="1853"/>
        <w:gridCol w:w="8762"/>
      </w:tblGrid>
      <w:tr w:rsidR="00BB0512" w:rsidRPr="00AC4604" w14:paraId="677D47D6" w14:textId="77777777" w:rsidTr="2780A7ED">
        <w:trPr>
          <w:trHeight w:val="314"/>
        </w:trPr>
        <w:tc>
          <w:tcPr>
            <w:tcW w:w="10615" w:type="dxa"/>
            <w:gridSpan w:val="2"/>
            <w:tcBorders>
              <w:top w:val="nil"/>
              <w:left w:val="nil"/>
              <w:bottom w:val="nil"/>
              <w:right w:val="nil"/>
            </w:tcBorders>
            <w:shd w:val="clear" w:color="auto" w:fill="FFFF00"/>
          </w:tcPr>
          <w:p w14:paraId="1A591B69" w14:textId="1B76BF52" w:rsidR="00BB0512" w:rsidRPr="00AC4604" w:rsidRDefault="00BB0512">
            <w:pPr>
              <w:jc w:val="both"/>
              <w:rPr>
                <w:rFonts w:ascii="Century Gothic" w:eastAsia="Century Gothic" w:hAnsi="Century Gothic" w:cs="Century Gothic"/>
                <w:color w:val="000000"/>
              </w:rPr>
            </w:pPr>
            <w:r w:rsidRPr="2780A7ED">
              <w:rPr>
                <w:rFonts w:ascii="Century Gothic" w:eastAsia="Century Gothic" w:hAnsi="Century Gothic" w:cs="Century Gothic"/>
                <w:color w:val="FF0000"/>
              </w:rPr>
              <w:t xml:space="preserve">If your child experiences sickness or </w:t>
            </w:r>
            <w:r w:rsidR="7D9DDECE" w:rsidRPr="2780A7ED">
              <w:rPr>
                <w:rFonts w:ascii="Century Gothic" w:eastAsia="Century Gothic" w:hAnsi="Century Gothic" w:cs="Century Gothic"/>
                <w:color w:val="FF0000"/>
              </w:rPr>
              <w:t>diarrhoea,</w:t>
            </w:r>
            <w:r w:rsidRPr="2780A7ED">
              <w:rPr>
                <w:rFonts w:ascii="Century Gothic" w:eastAsia="Century Gothic" w:hAnsi="Century Gothic" w:cs="Century Gothic"/>
                <w:color w:val="FF0000"/>
              </w:rPr>
              <w:t xml:space="preserve"> they may return to setting </w:t>
            </w:r>
            <w:r w:rsidRPr="2780A7ED">
              <w:rPr>
                <w:rFonts w:ascii="Century Gothic" w:eastAsia="Century Gothic" w:hAnsi="Century Gothic" w:cs="Century Gothic"/>
                <w:b/>
                <w:bCs/>
                <w:color w:val="FF0000"/>
                <w:u w:val="single"/>
              </w:rPr>
              <w:t>48 hours</w:t>
            </w:r>
            <w:r w:rsidRPr="2780A7ED">
              <w:rPr>
                <w:rFonts w:ascii="Century Gothic" w:eastAsia="Century Gothic" w:hAnsi="Century Gothic" w:cs="Century Gothic"/>
                <w:color w:val="FF0000"/>
              </w:rPr>
              <w:t xml:space="preserve"> after the last episode of sickness or diarrhoea.  </w:t>
            </w:r>
          </w:p>
        </w:tc>
      </w:tr>
      <w:tr w:rsidR="00BB0512" w:rsidRPr="00AC4604" w14:paraId="5B4335A5" w14:textId="77777777" w:rsidTr="2780A7ED">
        <w:trPr>
          <w:trHeight w:val="280"/>
        </w:trPr>
        <w:tc>
          <w:tcPr>
            <w:tcW w:w="1853" w:type="dxa"/>
            <w:tcBorders>
              <w:top w:val="single" w:sz="22" w:space="0" w:color="FFFF00"/>
              <w:left w:val="nil"/>
              <w:bottom w:val="nil"/>
              <w:right w:val="nil"/>
            </w:tcBorders>
            <w:shd w:val="clear" w:color="auto" w:fill="FFFF00"/>
          </w:tcPr>
          <w:p w14:paraId="4C39BB87" w14:textId="431C332F" w:rsidR="00BB0512" w:rsidRPr="00AC4604" w:rsidRDefault="00671D23">
            <w:pP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 </w:t>
            </w:r>
          </w:p>
        </w:tc>
        <w:tc>
          <w:tcPr>
            <w:tcW w:w="8762" w:type="dxa"/>
            <w:tcBorders>
              <w:top w:val="nil"/>
              <w:left w:val="nil"/>
              <w:bottom w:val="nil"/>
              <w:right w:val="nil"/>
            </w:tcBorders>
          </w:tcPr>
          <w:p w14:paraId="5DDBFB44" w14:textId="77777777" w:rsidR="00BB0512" w:rsidRPr="00AC4604" w:rsidRDefault="00BB0512">
            <w:pPr>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 </w:t>
            </w:r>
          </w:p>
        </w:tc>
      </w:tr>
    </w:tbl>
    <w:p w14:paraId="3C6DE1E5" w14:textId="77777777" w:rsidR="00BB0512" w:rsidRPr="00AC4604" w:rsidRDefault="00BB0512" w:rsidP="00BB051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E117006" w14:textId="77777777" w:rsidR="00590ADE" w:rsidRDefault="00590ADE" w:rsidP="00590ADE">
      <w:pPr>
        <w:keepNext/>
        <w:keepLines/>
        <w:spacing w:after="0"/>
        <w:jc w:val="both"/>
        <w:outlineLvl w:val="4"/>
        <w:rPr>
          <w:rFonts w:ascii="Century Gothic" w:eastAsia="Century Gothic" w:hAnsi="Century Gothic" w:cs="Century Gothic"/>
          <w:bCs/>
          <w:kern w:val="0"/>
          <w:lang w:eastAsia="en-GB"/>
          <w14:ligatures w14:val="none"/>
        </w:rPr>
      </w:pPr>
      <w:r w:rsidRPr="00AC4604">
        <w:rPr>
          <w:rFonts w:ascii="Century Gothic" w:eastAsia="Century Gothic" w:hAnsi="Century Gothic" w:cs="Century Gothic"/>
          <w:b/>
          <w:color w:val="FF0000"/>
          <w:kern w:val="0"/>
          <w:lang w:eastAsia="en-GB"/>
          <w14:ligatures w14:val="none"/>
        </w:rPr>
        <w:lastRenderedPageBreak/>
        <w:t xml:space="preserve">Medication   </w:t>
      </w:r>
      <w:r w:rsidRPr="00AC4604">
        <w:rPr>
          <w:rFonts w:ascii="Century Gothic" w:eastAsia="Century Gothic" w:hAnsi="Century Gothic" w:cs="Century Gothic"/>
          <w:bCs/>
          <w:kern w:val="0"/>
          <w:lang w:eastAsia="en-GB"/>
          <w14:ligatures w14:val="none"/>
        </w:rPr>
        <w:t>If</w:t>
      </w: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bCs/>
          <w:kern w:val="0"/>
          <w:lang w:eastAsia="en-GB"/>
          <w14:ligatures w14:val="none"/>
        </w:rPr>
        <w:t xml:space="preserve">your child has a medical condition or requires medication that requires to be taken, or stored in setting, during session please advise staff and we shall provide you with a Medical Form for you to complete. </w:t>
      </w:r>
    </w:p>
    <w:p w14:paraId="3E3A25A7" w14:textId="77777777" w:rsidR="00E43E9F" w:rsidRDefault="00E43E9F" w:rsidP="00590ADE">
      <w:pPr>
        <w:keepNext/>
        <w:keepLines/>
        <w:spacing w:after="0"/>
        <w:jc w:val="both"/>
        <w:outlineLvl w:val="4"/>
        <w:rPr>
          <w:rFonts w:ascii="Century Gothic" w:eastAsia="Century Gothic" w:hAnsi="Century Gothic" w:cs="Century Gothic"/>
          <w:bCs/>
          <w:kern w:val="0"/>
          <w:lang w:eastAsia="en-GB"/>
          <w14:ligatures w14:val="none"/>
        </w:rPr>
      </w:pPr>
    </w:p>
    <w:p w14:paraId="6E0358F0" w14:textId="1DAF92D4" w:rsidR="00590ADE" w:rsidRDefault="00590ADE" w:rsidP="2780A7ED">
      <w:pPr>
        <w:keepNext/>
        <w:keepLines/>
        <w:spacing w:after="0"/>
        <w:jc w:val="both"/>
        <w:outlineLvl w:val="4"/>
        <w:rPr>
          <w:rFonts w:ascii="Century Gothic" w:eastAsia="Century Gothic" w:hAnsi="Century Gothic" w:cs="Century Gothic"/>
          <w:b/>
          <w:bCs/>
          <w:kern w:val="0"/>
          <w:lang w:eastAsia="en-GB"/>
          <w14:ligatures w14:val="none"/>
        </w:rPr>
      </w:pPr>
      <w:r w:rsidRPr="2780A7ED">
        <w:rPr>
          <w:rFonts w:ascii="Century Gothic" w:eastAsia="Century Gothic" w:hAnsi="Century Gothic" w:cs="Century Gothic"/>
          <w:kern w:val="0"/>
          <w:lang w:eastAsia="en-GB"/>
          <w14:ligatures w14:val="none"/>
        </w:rPr>
        <w:t>Upon receipt of completed form a Medication Plan and procedures shall be put in place and discussed with you.</w:t>
      </w:r>
      <w:r w:rsidRPr="2780A7ED">
        <w:rPr>
          <w:rFonts w:ascii="Century Gothic" w:eastAsia="Century Gothic" w:hAnsi="Century Gothic" w:cs="Century Gothic"/>
          <w:b/>
          <w:bCs/>
          <w:kern w:val="0"/>
          <w:lang w:eastAsia="en-GB"/>
          <w14:ligatures w14:val="none"/>
        </w:rPr>
        <w:t xml:space="preserve">  </w:t>
      </w:r>
    </w:p>
    <w:p w14:paraId="7CD845D9" w14:textId="77777777" w:rsidR="00E43E9F" w:rsidRDefault="00E43E9F" w:rsidP="00590ADE">
      <w:pPr>
        <w:keepNext/>
        <w:keepLines/>
        <w:spacing w:after="0"/>
        <w:jc w:val="both"/>
        <w:outlineLvl w:val="4"/>
        <w:rPr>
          <w:rFonts w:ascii="Century Gothic" w:eastAsia="Century Gothic" w:hAnsi="Century Gothic" w:cs="Century Gothic"/>
          <w:b/>
          <w:kern w:val="0"/>
          <w:lang w:eastAsia="en-GB"/>
          <w14:ligatures w14:val="none"/>
        </w:rPr>
      </w:pPr>
    </w:p>
    <w:p w14:paraId="1177E953" w14:textId="72CEBDE6" w:rsidR="00590ADE" w:rsidRPr="00A61B84" w:rsidRDefault="00590ADE" w:rsidP="00590ADE">
      <w:pPr>
        <w:keepNext/>
        <w:keepLines/>
        <w:spacing w:after="0"/>
        <w:jc w:val="both"/>
        <w:outlineLvl w:val="4"/>
        <w:rPr>
          <w:rFonts w:ascii="Century Gothic" w:eastAsia="Century Gothic" w:hAnsi="Century Gothic" w:cs="Century Gothic"/>
          <w:bCs/>
          <w:color w:val="FF0000"/>
          <w:kern w:val="0"/>
          <w:lang w:eastAsia="en-GB"/>
          <w14:ligatures w14:val="none"/>
        </w:rPr>
      </w:pPr>
      <w:r>
        <w:rPr>
          <w:rFonts w:ascii="Century Gothic" w:eastAsia="Century Gothic" w:hAnsi="Century Gothic" w:cs="Century Gothic"/>
          <w:b/>
          <w:kern w:val="0"/>
          <w:lang w:eastAsia="en-GB"/>
          <w14:ligatures w14:val="none"/>
        </w:rPr>
        <w:t>Please note</w:t>
      </w:r>
      <w:r>
        <w:rPr>
          <w:rFonts w:ascii="Century Gothic" w:eastAsia="Century Gothic" w:hAnsi="Century Gothic" w:cs="Century Gothic"/>
          <w:bCs/>
          <w:kern w:val="0"/>
          <w:lang w:eastAsia="en-GB"/>
          <w14:ligatures w14:val="none"/>
        </w:rPr>
        <w:t xml:space="preserve"> that </w:t>
      </w:r>
      <w:r w:rsidR="000568D5">
        <w:rPr>
          <w:rFonts w:ascii="Century Gothic" w:eastAsia="Century Gothic" w:hAnsi="Century Gothic" w:cs="Century Gothic"/>
          <w:bCs/>
          <w:kern w:val="0"/>
          <w:lang w:eastAsia="en-GB"/>
          <w14:ligatures w14:val="none"/>
        </w:rPr>
        <w:t xml:space="preserve">the first dose of any medication for a </w:t>
      </w:r>
      <w:r>
        <w:rPr>
          <w:rFonts w:ascii="Century Gothic" w:eastAsia="Century Gothic" w:hAnsi="Century Gothic" w:cs="Century Gothic"/>
          <w:bCs/>
          <w:kern w:val="0"/>
          <w:lang w:eastAsia="en-GB"/>
          <w14:ligatures w14:val="none"/>
        </w:rPr>
        <w:t>child</w:t>
      </w:r>
      <w:r w:rsidR="000568D5">
        <w:rPr>
          <w:rFonts w:ascii="Century Gothic" w:eastAsia="Century Gothic" w:hAnsi="Century Gothic" w:cs="Century Gothic"/>
          <w:bCs/>
          <w:kern w:val="0"/>
          <w:lang w:eastAsia="en-GB"/>
          <w14:ligatures w14:val="none"/>
        </w:rPr>
        <w:t xml:space="preserve"> who </w:t>
      </w:r>
      <w:r>
        <w:rPr>
          <w:rFonts w:ascii="Century Gothic" w:eastAsia="Century Gothic" w:hAnsi="Century Gothic" w:cs="Century Gothic"/>
          <w:bCs/>
          <w:kern w:val="0"/>
          <w:lang w:eastAsia="en-GB"/>
          <w14:ligatures w14:val="none"/>
        </w:rPr>
        <w:t xml:space="preserve">is unwell </w:t>
      </w:r>
      <w:r w:rsidR="000568D5">
        <w:rPr>
          <w:rFonts w:ascii="Century Gothic" w:eastAsia="Century Gothic" w:hAnsi="Century Gothic" w:cs="Century Gothic"/>
          <w:bCs/>
          <w:kern w:val="0"/>
          <w:lang w:eastAsia="en-GB"/>
          <w14:ligatures w14:val="none"/>
        </w:rPr>
        <w:t>should be administered at home</w:t>
      </w:r>
      <w:r w:rsidR="00B403C6">
        <w:rPr>
          <w:rFonts w:ascii="Century Gothic" w:eastAsia="Century Gothic" w:hAnsi="Century Gothic" w:cs="Century Gothic"/>
          <w:bCs/>
          <w:kern w:val="0"/>
          <w:lang w:eastAsia="en-GB"/>
          <w14:ligatures w14:val="none"/>
        </w:rPr>
        <w:t xml:space="preserve"> (</w:t>
      </w:r>
      <w:r w:rsidR="00E43E9F">
        <w:rPr>
          <w:rFonts w:ascii="Century Gothic" w:eastAsia="Century Gothic" w:hAnsi="Century Gothic" w:cs="Century Gothic"/>
          <w:bCs/>
          <w:kern w:val="0"/>
          <w:lang w:eastAsia="en-GB"/>
          <w14:ligatures w14:val="none"/>
        </w:rPr>
        <w:t xml:space="preserve">over the counter or </w:t>
      </w:r>
      <w:r w:rsidR="000568D5">
        <w:rPr>
          <w:rFonts w:ascii="Century Gothic" w:eastAsia="Century Gothic" w:hAnsi="Century Gothic" w:cs="Century Gothic"/>
          <w:bCs/>
          <w:kern w:val="0"/>
          <w:lang w:eastAsia="en-GB"/>
          <w14:ligatures w14:val="none"/>
        </w:rPr>
        <w:t xml:space="preserve">prescribed) </w:t>
      </w:r>
      <w:r w:rsidR="00B403C6">
        <w:rPr>
          <w:rFonts w:ascii="Century Gothic" w:eastAsia="Century Gothic" w:hAnsi="Century Gothic" w:cs="Century Gothic"/>
          <w:bCs/>
          <w:kern w:val="0"/>
          <w:lang w:eastAsia="en-GB"/>
          <w14:ligatures w14:val="none"/>
        </w:rPr>
        <w:t>and your child should not return to setting</w:t>
      </w:r>
      <w:r w:rsidR="003C2F90">
        <w:rPr>
          <w:rFonts w:ascii="Century Gothic" w:eastAsia="Century Gothic" w:hAnsi="Century Gothic" w:cs="Century Gothic"/>
          <w:bCs/>
          <w:kern w:val="0"/>
          <w:lang w:eastAsia="en-GB"/>
          <w14:ligatures w14:val="none"/>
        </w:rPr>
        <w:t xml:space="preserve"> until 24 hours after the dose has been administered. </w:t>
      </w:r>
      <w:r>
        <w:rPr>
          <w:rFonts w:ascii="Century Gothic" w:eastAsia="Century Gothic" w:hAnsi="Century Gothic" w:cs="Century Gothic"/>
          <w:bCs/>
          <w:kern w:val="0"/>
          <w:lang w:eastAsia="en-GB"/>
          <w14:ligatures w14:val="none"/>
        </w:rPr>
        <w:t xml:space="preserve">Parent’s must advise staff of medication administered and time. </w:t>
      </w:r>
    </w:p>
    <w:p w14:paraId="030BC7AC" w14:textId="47484EC9" w:rsidR="00717B52" w:rsidRPr="00AC4604" w:rsidRDefault="00717B52" w:rsidP="00717B52">
      <w:pPr>
        <w:spacing w:after="0"/>
        <w:rPr>
          <w:rFonts w:ascii="Century Gothic" w:eastAsia="Century Gothic" w:hAnsi="Century Gothic" w:cs="Century Gothic"/>
          <w:color w:val="000000"/>
          <w:kern w:val="0"/>
          <w:lang w:eastAsia="en-GB"/>
          <w14:ligatures w14:val="none"/>
        </w:rPr>
      </w:pPr>
    </w:p>
    <w:p w14:paraId="75F7BFA3" w14:textId="77777777" w:rsidR="00717B52" w:rsidRPr="00AC4604" w:rsidRDefault="00717B52" w:rsidP="00717B52">
      <w:pPr>
        <w:keepNext/>
        <w:keepLines/>
        <w:spacing w:after="149"/>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Emergency Contacts   </w:t>
      </w:r>
    </w:p>
    <w:p w14:paraId="3C7FCC39" w14:textId="23401622" w:rsidR="00717B52" w:rsidRPr="00AC4604" w:rsidRDefault="00717B52" w:rsidP="00717B52">
      <w:pPr>
        <w:spacing w:after="159"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Two emergency contacts must be provided on the Enrolment Form by Parent’s/Carer’s in the event of a child becoming unwell, </w:t>
      </w:r>
      <w:r w:rsidR="7F5515D6" w:rsidRPr="00AC4604">
        <w:rPr>
          <w:rFonts w:ascii="Century Gothic" w:eastAsia="Century Gothic" w:hAnsi="Century Gothic" w:cs="Century Gothic"/>
          <w:color w:val="000000"/>
          <w:kern w:val="0"/>
          <w:lang w:eastAsia="en-GB"/>
          <w14:ligatures w14:val="none"/>
        </w:rPr>
        <w:t>sick,</w:t>
      </w:r>
      <w:r w:rsidRPr="00AC4604">
        <w:rPr>
          <w:rFonts w:ascii="Century Gothic" w:eastAsia="Century Gothic" w:hAnsi="Century Gothic" w:cs="Century Gothic"/>
          <w:color w:val="000000"/>
          <w:kern w:val="0"/>
          <w:lang w:eastAsia="en-GB"/>
          <w14:ligatures w14:val="none"/>
        </w:rPr>
        <w:t xml:space="preserve"> or ill during session. The emergency contact must be able to collect the child if requested. Enrolment Application Forms will be returned to parent’s/carers, throughout the year, to ensure information re emergency contact details are correct and updated.    </w:t>
      </w:r>
    </w:p>
    <w:p w14:paraId="0DCA88CB"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Accident and Incidents during session   </w:t>
      </w:r>
    </w:p>
    <w:p w14:paraId="2DEE7E4F" w14:textId="29F496EB"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a minor accident* should occur during session staff shall administer appropriate treatment (in line with your completed consent form) and comfort to the child. In the event of a serious accident, including head injury, Parent’s/Carers shall be contacted immediately. An Incident may be defined as children having come to a disagreement and children being distressed or hurt in the process. In all instances an Accident/Incident Report Form shall be completed and provided to parent/carers. </w:t>
      </w:r>
    </w:p>
    <w:p w14:paraId="317056C5" w14:textId="77777777" w:rsidR="00717B52" w:rsidRPr="00AC4604" w:rsidRDefault="00717B52" w:rsidP="00717B52">
      <w:pPr>
        <w:spacing w:after="3" w:line="257" w:lineRule="auto"/>
        <w:ind w:right="662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sz w:val="16"/>
          <w:lang w:eastAsia="en-GB"/>
          <w14:ligatures w14:val="none"/>
        </w:rPr>
        <w:t xml:space="preserve">* Minor accident – bump, trip, slip or fall </w:t>
      </w:r>
      <w:r w:rsidRPr="00AC4604">
        <w:rPr>
          <w:rFonts w:ascii="Century Gothic" w:eastAsia="Century Gothic" w:hAnsi="Century Gothic" w:cs="Century Gothic"/>
          <w:color w:val="000000"/>
          <w:kern w:val="0"/>
          <w:lang w:eastAsia="en-GB"/>
          <w14:ligatures w14:val="none"/>
        </w:rPr>
        <w:t xml:space="preserve">      </w:t>
      </w:r>
    </w:p>
    <w:p w14:paraId="1F545149" w14:textId="77777777" w:rsidR="0048611D" w:rsidRDefault="0048611D" w:rsidP="00717B52">
      <w:pPr>
        <w:keepNext/>
        <w:keepLines/>
        <w:spacing w:after="153"/>
        <w:outlineLvl w:val="4"/>
        <w:rPr>
          <w:rFonts w:ascii="Century Gothic" w:eastAsia="Century Gothic" w:hAnsi="Century Gothic" w:cs="Century Gothic"/>
          <w:b/>
          <w:color w:val="FF0000"/>
          <w:kern w:val="0"/>
          <w:lang w:eastAsia="en-GB"/>
          <w14:ligatures w14:val="none"/>
        </w:rPr>
      </w:pPr>
    </w:p>
    <w:p w14:paraId="5C13E660" w14:textId="71387E5B" w:rsidR="00717B52" w:rsidRPr="00AC4604" w:rsidRDefault="00717B52" w:rsidP="00717B52">
      <w:pPr>
        <w:keepNext/>
        <w:keepLines/>
        <w:spacing w:after="153"/>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Emergency Evacuation Procedures</w:t>
      </w:r>
      <w:r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b/>
          <w:color w:val="FF0000"/>
          <w:kern w:val="0"/>
          <w:lang w:eastAsia="en-GB"/>
          <w14:ligatures w14:val="none"/>
        </w:rPr>
        <w:t xml:space="preserve"> </w:t>
      </w:r>
    </w:p>
    <w:p w14:paraId="0279CD1E" w14:textId="127A8A3F"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 the event of an Emergency Evacuation, we shall assemble in the Car Park to the rear of the Church Hall. We shall contact you to collect your child. </w:t>
      </w:r>
      <w:r w:rsidR="7579DD3C" w:rsidRPr="00AC4604">
        <w:rPr>
          <w:rFonts w:ascii="Century Gothic" w:eastAsia="Century Gothic" w:hAnsi="Century Gothic" w:cs="Century Gothic"/>
          <w:color w:val="000000"/>
          <w:kern w:val="0"/>
          <w:lang w:eastAsia="en-GB"/>
          <w14:ligatures w14:val="none"/>
        </w:rPr>
        <w:t>If</w:t>
      </w:r>
      <w:r w:rsidRPr="00AC4604">
        <w:rPr>
          <w:rFonts w:ascii="Century Gothic" w:eastAsia="Century Gothic" w:hAnsi="Century Gothic" w:cs="Century Gothic"/>
          <w:color w:val="000000"/>
          <w:kern w:val="0"/>
          <w:lang w:eastAsia="en-GB"/>
          <w14:ligatures w14:val="none"/>
        </w:rPr>
        <w:t xml:space="preserve"> we are unable to remain in the Church Car Park we shall relocate to Co-op, Mart Road, </w:t>
      </w:r>
      <w:r w:rsidR="6DB1D488" w:rsidRPr="00AC4604">
        <w:rPr>
          <w:rFonts w:ascii="Century Gothic" w:eastAsia="Century Gothic" w:hAnsi="Century Gothic" w:cs="Century Gothic"/>
          <w:color w:val="000000"/>
          <w:kern w:val="0"/>
          <w:lang w:eastAsia="en-GB"/>
          <w14:ligatures w14:val="none"/>
        </w:rPr>
        <w:t>Alford AB</w:t>
      </w:r>
      <w:r w:rsidRPr="00AC4604">
        <w:rPr>
          <w:rFonts w:ascii="Century Gothic" w:eastAsia="Century Gothic" w:hAnsi="Century Gothic" w:cs="Century Gothic"/>
          <w:color w:val="000000"/>
          <w:kern w:val="0"/>
          <w:lang w:eastAsia="en-GB"/>
          <w14:ligatures w14:val="none"/>
        </w:rPr>
        <w:t xml:space="preserve">33 8BZ.  </w:t>
      </w:r>
    </w:p>
    <w:p w14:paraId="15BE9C04" w14:textId="77777777" w:rsidR="00717B52" w:rsidRPr="00AC4604" w:rsidRDefault="00717B52" w:rsidP="00717B52">
      <w:pPr>
        <w:spacing w:after="156"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Fire drills are carried out twice per term and incorporate Emergency Evacuation Procedures.    </w:t>
      </w:r>
    </w:p>
    <w:p w14:paraId="476BF6AA"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bookmarkStart w:id="1" w:name="_Hlk168525423"/>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bookmarkEnd w:id="1"/>
    <w:p w14:paraId="78CD02E2"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0BF2A7A" w14:textId="77777777" w:rsidR="0048611D" w:rsidRPr="00AC4604" w:rsidRDefault="0048611D" w:rsidP="0048611D">
      <w:pPr>
        <w:keepNext/>
        <w:keepLines/>
        <w:spacing w:after="57"/>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Closures   </w:t>
      </w:r>
    </w:p>
    <w:p w14:paraId="40CD2C57" w14:textId="19E019AD" w:rsidR="0048611D" w:rsidRPr="00AC4604" w:rsidRDefault="0048611D" w:rsidP="0048611D">
      <w:pPr>
        <w:spacing w:after="138"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 the event of closure due to </w:t>
      </w:r>
      <w:r w:rsidR="46D51CFC" w:rsidRPr="00AC4604">
        <w:rPr>
          <w:rFonts w:ascii="Century Gothic" w:eastAsia="Century Gothic" w:hAnsi="Century Gothic" w:cs="Century Gothic"/>
          <w:color w:val="000000"/>
          <w:kern w:val="0"/>
          <w:lang w:eastAsia="en-GB"/>
          <w14:ligatures w14:val="none"/>
        </w:rPr>
        <w:t>severe weather</w:t>
      </w:r>
      <w:r w:rsidRPr="00AC4604">
        <w:rPr>
          <w:rFonts w:ascii="Century Gothic" w:eastAsia="Century Gothic" w:hAnsi="Century Gothic" w:cs="Century Gothic"/>
          <w:color w:val="000000"/>
          <w:kern w:val="0"/>
          <w:lang w:eastAsia="en-GB"/>
          <w14:ligatures w14:val="none"/>
        </w:rPr>
        <w:t xml:space="preserve"> and snowy days please check our Facebook page </w:t>
      </w:r>
      <w:r>
        <w:rPr>
          <w:rFonts w:ascii="Century Gothic" w:eastAsia="Century Gothic" w:hAnsi="Century Gothic" w:cs="Century Gothic"/>
          <w:color w:val="000000"/>
          <w:kern w:val="0"/>
          <w:lang w:eastAsia="en-GB"/>
          <w14:ligatures w14:val="none"/>
        </w:rPr>
        <w:t xml:space="preserve">or your emails for </w:t>
      </w:r>
      <w:r w:rsidRPr="00AC4604">
        <w:rPr>
          <w:rFonts w:ascii="Century Gothic" w:eastAsia="Century Gothic" w:hAnsi="Century Gothic" w:cs="Century Gothic"/>
          <w:color w:val="000000"/>
          <w:kern w:val="0"/>
          <w:lang w:eastAsia="en-GB"/>
          <w14:ligatures w14:val="none"/>
        </w:rPr>
        <w:t>the latest information. We follow Aberdeenshire Council guidelines and work in line with closure of Alford Primary School/Nursery</w:t>
      </w:r>
      <w:r w:rsidR="1FD54E47" w:rsidRPr="00AC4604">
        <w:rPr>
          <w:rFonts w:ascii="Century Gothic" w:eastAsia="Century Gothic" w:hAnsi="Century Gothic" w:cs="Century Gothic"/>
          <w:color w:val="000000"/>
          <w:kern w:val="0"/>
          <w:lang w:eastAsia="en-GB"/>
          <w14:ligatures w14:val="none"/>
        </w:rPr>
        <w:t xml:space="preserve">. </w:t>
      </w:r>
    </w:p>
    <w:p w14:paraId="1A2ACAEB" w14:textId="77777777" w:rsidR="0048611D" w:rsidRPr="00AC4604" w:rsidRDefault="0048611D" w:rsidP="0048611D">
      <w:pPr>
        <w:numPr>
          <w:ilvl w:val="0"/>
          <w:numId w:val="8"/>
        </w:numPr>
        <w:spacing w:after="11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You can access information re closures at </w:t>
      </w:r>
      <w:hyperlink r:id="rId116">
        <w:r w:rsidRPr="00AC4604">
          <w:rPr>
            <w:rFonts w:ascii="Century Gothic" w:eastAsia="Century Gothic" w:hAnsi="Century Gothic" w:cs="Century Gothic"/>
            <w:color w:val="000000"/>
            <w:kern w:val="0"/>
            <w:lang w:eastAsia="en-GB"/>
            <w14:ligatures w14:val="none"/>
          </w:rPr>
          <w:t xml:space="preserve"> </w:t>
        </w:r>
      </w:hyperlink>
      <w:hyperlink r:id="rId117">
        <w:r w:rsidRPr="00AC4604">
          <w:rPr>
            <w:rFonts w:ascii="Century Gothic" w:eastAsia="Century Gothic" w:hAnsi="Century Gothic" w:cs="Century Gothic"/>
            <w:color w:val="0563C1"/>
            <w:kern w:val="0"/>
            <w:u w:val="single" w:color="0563C1"/>
            <w:lang w:eastAsia="en-GB"/>
            <w14:ligatures w14:val="none"/>
          </w:rPr>
          <w:t>www.aberdeenshire.go</w:t>
        </w:r>
      </w:hyperlink>
      <w:hyperlink r:id="rId118">
        <w:r w:rsidRPr="00AC4604">
          <w:rPr>
            <w:rFonts w:ascii="Century Gothic" w:eastAsia="Century Gothic" w:hAnsi="Century Gothic" w:cs="Century Gothic"/>
            <w:color w:val="0563C1"/>
            <w:kern w:val="0"/>
            <w:u w:val="single" w:color="0563C1"/>
            <w:lang w:eastAsia="en-GB"/>
            <w14:ligatures w14:val="none"/>
          </w:rPr>
          <w:t>v</w:t>
        </w:r>
      </w:hyperlink>
      <w:hyperlink r:id="rId119">
        <w:r w:rsidRPr="00AC4604">
          <w:rPr>
            <w:rFonts w:ascii="Century Gothic" w:eastAsia="Century Gothic" w:hAnsi="Century Gothic" w:cs="Century Gothic"/>
            <w:color w:val="0563C1"/>
            <w:kern w:val="0"/>
            <w:u w:val="single" w:color="0563C1"/>
            <w:lang w:eastAsia="en-GB"/>
            <w14:ligatures w14:val="none"/>
          </w:rPr>
          <w:t>.</w:t>
        </w:r>
      </w:hyperlink>
      <w:hyperlink r:id="rId120">
        <w:r w:rsidRPr="00AC4604">
          <w:rPr>
            <w:rFonts w:ascii="Century Gothic" w:eastAsia="Century Gothic" w:hAnsi="Century Gothic" w:cs="Century Gothic"/>
            <w:color w:val="0563C1"/>
            <w:kern w:val="0"/>
            <w:u w:val="single" w:color="0563C1"/>
            <w:lang w:eastAsia="en-GB"/>
            <w14:ligatures w14:val="none"/>
          </w:rPr>
          <w:t>u</w:t>
        </w:r>
      </w:hyperlink>
      <w:hyperlink r:id="rId121">
        <w:r w:rsidRPr="00AC4604">
          <w:rPr>
            <w:rFonts w:ascii="Century Gothic" w:eastAsia="Century Gothic" w:hAnsi="Century Gothic" w:cs="Century Gothic"/>
            <w:color w:val="0563C1"/>
            <w:kern w:val="0"/>
            <w:u w:val="single" w:color="0563C1"/>
            <w:lang w:eastAsia="en-GB"/>
            <w14:ligatures w14:val="none"/>
          </w:rPr>
          <w:t>k</w:t>
        </w:r>
      </w:hyperlink>
      <w:hyperlink r:id="rId122">
        <w:r w:rsidRPr="00AC4604">
          <w:rPr>
            <w:rFonts w:ascii="Century Gothic" w:eastAsia="Century Gothic" w:hAnsi="Century Gothic" w:cs="Century Gothic"/>
            <w:color w:val="000000"/>
            <w:kern w:val="0"/>
            <w:lang w:eastAsia="en-GB"/>
            <w14:ligatures w14:val="none"/>
          </w:rPr>
          <w:t xml:space="preserve">     </w:t>
        </w:r>
      </w:hyperlink>
      <w:r w:rsidRPr="00AC4604">
        <w:rPr>
          <w:rFonts w:ascii="Century Gothic" w:eastAsia="Century Gothic" w:hAnsi="Century Gothic" w:cs="Century Gothic"/>
          <w:color w:val="000000"/>
          <w:kern w:val="0"/>
          <w:lang w:eastAsia="en-GB"/>
          <w14:ligatures w14:val="none"/>
        </w:rPr>
        <w:t xml:space="preserve"> </w:t>
      </w:r>
    </w:p>
    <w:p w14:paraId="3AF21A8A" w14:textId="77777777" w:rsidR="0048611D" w:rsidRPr="00AC4604" w:rsidRDefault="0048611D" w:rsidP="0048611D">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74F104C2" w14:textId="33B579D6" w:rsidR="0048611D" w:rsidRPr="00AC4604" w:rsidRDefault="0048611D" w:rsidP="0048611D">
      <w:pPr>
        <w:spacing w:after="155"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From time to time the Church requires the hall for use for funerals. This may be at short notice</w:t>
      </w:r>
      <w:r w:rsidR="6F2AE9C6"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Staff shall advise you </w:t>
      </w:r>
      <w:r w:rsidR="00291818" w:rsidRPr="00AC4604">
        <w:rPr>
          <w:rFonts w:ascii="Century Gothic" w:eastAsia="Century Gothic" w:hAnsi="Century Gothic" w:cs="Century Gothic"/>
          <w:color w:val="000000"/>
          <w:kern w:val="0"/>
          <w:lang w:eastAsia="en-GB"/>
          <w14:ligatures w14:val="none"/>
        </w:rPr>
        <w:t>either at</w:t>
      </w:r>
      <w:r w:rsidRPr="00AC4604">
        <w:rPr>
          <w:rFonts w:ascii="Century Gothic" w:eastAsia="Century Gothic" w:hAnsi="Century Gothic" w:cs="Century Gothic"/>
          <w:color w:val="000000"/>
          <w:kern w:val="0"/>
          <w:lang w:eastAsia="en-GB"/>
          <w14:ligatures w14:val="none"/>
        </w:rPr>
        <w:t xml:space="preserve"> drop off/pick up times or via our social media pages</w:t>
      </w:r>
      <w:r w:rsidR="602E5C69"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D508481" w14:textId="77777777" w:rsidR="0048611D" w:rsidRPr="00AC4604" w:rsidRDefault="0048611D" w:rsidP="0048611D">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BF49022"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Celebrations </w:t>
      </w:r>
      <w:r w:rsidRPr="00AC4604">
        <w:rPr>
          <w:rFonts w:ascii="Century Gothic" w:eastAsia="Century Gothic" w:hAnsi="Century Gothic" w:cs="Century Gothic"/>
          <w:color w:val="000000"/>
          <w:kern w:val="0"/>
          <w:lang w:eastAsia="en-GB"/>
          <w14:ligatures w14:val="none"/>
        </w:rPr>
        <w:t>As a setting we celebrate a range of religious and cultural festivities</w:t>
      </w: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04A6842"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18E61D9" w14:textId="77777777"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Burns Day     Shrove Tuesday     Valentine’s Day     Easter     Mother’s Day     Diwali  </w:t>
      </w:r>
    </w:p>
    <w:p w14:paraId="2E4CB2AD" w14:textId="77777777"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Father’s Day       Halloween        St Andrew’s Day       Christmas    Chinese New Year   </w:t>
      </w:r>
    </w:p>
    <w:p w14:paraId="4F6F5F74" w14:textId="77777777" w:rsidR="00717B52" w:rsidRPr="00AC4604" w:rsidRDefault="00717B52" w:rsidP="00717B52">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lastRenderedPageBreak/>
        <w:t xml:space="preserve">     </w:t>
      </w:r>
    </w:p>
    <w:p w14:paraId="7EADBF5A" w14:textId="2359436A"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you would like us to celebrate an important date in your own child’s culture and </w:t>
      </w:r>
      <w:r w:rsidR="027A0F13" w:rsidRPr="00AC4604">
        <w:rPr>
          <w:rFonts w:ascii="Century Gothic" w:eastAsia="Century Gothic" w:hAnsi="Century Gothic" w:cs="Century Gothic"/>
          <w:color w:val="000000"/>
          <w:kern w:val="0"/>
          <w:lang w:eastAsia="en-GB"/>
          <w14:ligatures w14:val="none"/>
        </w:rPr>
        <w:t>calendar,</w:t>
      </w:r>
      <w:r w:rsidRPr="00AC4604">
        <w:rPr>
          <w:rFonts w:ascii="Century Gothic" w:eastAsia="Century Gothic" w:hAnsi="Century Gothic" w:cs="Century Gothic"/>
          <w:color w:val="000000"/>
          <w:kern w:val="0"/>
          <w:lang w:eastAsia="en-GB"/>
          <w14:ligatures w14:val="none"/>
        </w:rPr>
        <w:t xml:space="preserve"> please let staff know</w:t>
      </w:r>
      <w:r w:rsidR="04768D62"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A92D435" w14:textId="77777777" w:rsidR="00717B52" w:rsidRPr="00AC4604" w:rsidRDefault="00717B52" w:rsidP="00717B52">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DE3E07B"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Birthdays   </w:t>
      </w:r>
    </w:p>
    <w:p w14:paraId="4A277F63" w14:textId="47BE9974"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you would like to bring along a cake to celebrate your child’s special </w:t>
      </w:r>
      <w:r w:rsidR="2B2A6C29" w:rsidRPr="00AC4604">
        <w:rPr>
          <w:rFonts w:ascii="Century Gothic" w:eastAsia="Century Gothic" w:hAnsi="Century Gothic" w:cs="Century Gothic"/>
          <w:color w:val="000000"/>
          <w:kern w:val="0"/>
          <w:lang w:eastAsia="en-GB"/>
          <w14:ligatures w14:val="none"/>
        </w:rPr>
        <w:t>day,</w:t>
      </w:r>
      <w:r w:rsidRPr="00AC4604">
        <w:rPr>
          <w:rFonts w:ascii="Century Gothic" w:eastAsia="Century Gothic" w:hAnsi="Century Gothic" w:cs="Century Gothic"/>
          <w:color w:val="000000"/>
          <w:kern w:val="0"/>
          <w:lang w:eastAsia="en-GB"/>
          <w14:ligatures w14:val="none"/>
        </w:rPr>
        <w:t xml:space="preserve"> we are happy for you to do so. We ask that this be a shop bought cake which clearly stipulates the ingredients (so that we can monitor for allergens and intolerances). Please speak to a member of staff prior to the date of the birthday</w:t>
      </w:r>
      <w:r w:rsidR="575D12AF"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84ED559"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35BB61D"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Photographs</w:t>
      </w:r>
      <w:r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b/>
          <w:color w:val="FF0000"/>
          <w:kern w:val="0"/>
          <w:lang w:eastAsia="en-GB"/>
          <w14:ligatures w14:val="none"/>
        </w:rPr>
        <w:t xml:space="preserve"> </w:t>
      </w:r>
    </w:p>
    <w:p w14:paraId="606636E6" w14:textId="2AD5C291"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Consent will always be asked for photographs of your child to be taken when in setting. Photographs are used by staff to record observations of your child’s learning, </w:t>
      </w:r>
      <w:r w:rsidR="504E989B" w:rsidRPr="00AC4604">
        <w:rPr>
          <w:rFonts w:ascii="Century Gothic" w:eastAsia="Century Gothic" w:hAnsi="Century Gothic" w:cs="Century Gothic"/>
          <w:color w:val="000000"/>
          <w:kern w:val="0"/>
          <w:lang w:eastAsia="en-GB"/>
          <w14:ligatures w14:val="none"/>
        </w:rPr>
        <w:t>experiences,</w:t>
      </w:r>
      <w:r w:rsidRPr="00AC4604">
        <w:rPr>
          <w:rFonts w:ascii="Century Gothic" w:eastAsia="Century Gothic" w:hAnsi="Century Gothic" w:cs="Century Gothic"/>
          <w:color w:val="000000"/>
          <w:kern w:val="0"/>
          <w:lang w:eastAsia="en-GB"/>
          <w14:ligatures w14:val="none"/>
        </w:rPr>
        <w:t xml:space="preserve"> and development in line with Curriculum for Excellence benchmarks. Photographs are </w:t>
      </w:r>
      <w:r w:rsidR="00A960EB">
        <w:rPr>
          <w:rFonts w:ascii="Century Gothic" w:eastAsia="Century Gothic" w:hAnsi="Century Gothic" w:cs="Century Gothic"/>
          <w:color w:val="000000"/>
          <w:kern w:val="0"/>
          <w:lang w:eastAsia="en-GB"/>
          <w14:ligatures w14:val="none"/>
        </w:rPr>
        <w:t xml:space="preserve">used </w:t>
      </w:r>
      <w:r w:rsidR="00F105CD">
        <w:rPr>
          <w:rFonts w:ascii="Century Gothic" w:eastAsia="Century Gothic" w:hAnsi="Century Gothic" w:cs="Century Gothic"/>
          <w:color w:val="000000"/>
          <w:kern w:val="0"/>
          <w:lang w:eastAsia="en-GB"/>
          <w14:ligatures w14:val="none"/>
        </w:rPr>
        <w:t>to record learning on our online Learning Journals and from time to time shared on o</w:t>
      </w:r>
      <w:r w:rsidRPr="00AC4604">
        <w:rPr>
          <w:rFonts w:ascii="Century Gothic" w:eastAsia="Century Gothic" w:hAnsi="Century Gothic" w:cs="Century Gothic"/>
          <w:color w:val="000000"/>
          <w:kern w:val="0"/>
          <w:lang w:eastAsia="en-GB"/>
          <w14:ligatures w14:val="none"/>
        </w:rPr>
        <w:t>ur closed Facebook page. We may post photographs on our public Facebook page, web page and in local press but will always ask for additional consent for this. The option for consent of photographs can be completed on your child’s Enrolment Form when your child commences</w:t>
      </w:r>
      <w:r w:rsidR="49B72645" w:rsidRPr="00AC4604">
        <w:rPr>
          <w:rFonts w:ascii="Century Gothic" w:eastAsia="Century Gothic" w:hAnsi="Century Gothic" w:cs="Century Gothic"/>
          <w:color w:val="000000"/>
          <w:kern w:val="0"/>
          <w:lang w:eastAsia="en-GB"/>
          <w14:ligatures w14:val="none"/>
        </w:rPr>
        <w:t xml:space="preserve">. </w:t>
      </w:r>
    </w:p>
    <w:p w14:paraId="4C54F084"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719BE56C"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General Data Protection Regulations (GDPR)   </w:t>
      </w:r>
    </w:p>
    <w:p w14:paraId="04BD488A" w14:textId="00D49785"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Information collected via consent, medication, all about me forms together with Aberdeenshire Council funded admission </w:t>
      </w:r>
      <w:r w:rsidR="1B681B7E" w:rsidRPr="00AC4604">
        <w:rPr>
          <w:rFonts w:ascii="Century Gothic" w:eastAsia="Century Gothic" w:hAnsi="Century Gothic" w:cs="Century Gothic"/>
          <w:color w:val="000000"/>
          <w:kern w:val="0"/>
          <w:lang w:eastAsia="en-GB"/>
          <w14:ligatures w14:val="none"/>
        </w:rPr>
        <w:t>details shall</w:t>
      </w:r>
      <w:r w:rsidRPr="00AC4604">
        <w:rPr>
          <w:rFonts w:ascii="Century Gothic" w:eastAsia="Century Gothic" w:hAnsi="Century Gothic" w:cs="Century Gothic"/>
          <w:color w:val="000000"/>
          <w:kern w:val="0"/>
          <w:lang w:eastAsia="en-GB"/>
          <w14:ligatures w14:val="none"/>
        </w:rPr>
        <w:t xml:space="preserve"> be retained in secure storage in line with Early Years Scotland Guidelines, click on the link below. Thereafter all information held shall be shredding. No information shall be passed to a third party.   </w:t>
      </w:r>
      <w:hyperlink r:id="rId123">
        <w:r w:rsidRPr="00AC4604">
          <w:rPr>
            <w:rFonts w:ascii="Century Gothic" w:eastAsia="Century Gothic" w:hAnsi="Century Gothic" w:cs="Century Gothic"/>
            <w:color w:val="0563C1"/>
            <w:kern w:val="0"/>
            <w:u w:val="single" w:color="0563C1"/>
            <w:lang w:eastAsia="en-GB"/>
            <w14:ligatures w14:val="none"/>
          </w:rPr>
          <w:t>https://earlyyearsscotland.org/m</w:t>
        </w:r>
      </w:hyperlink>
      <w:hyperlink r:id="rId124">
        <w:r w:rsidRPr="00AC4604">
          <w:rPr>
            <w:rFonts w:ascii="Century Gothic" w:eastAsia="Century Gothic" w:hAnsi="Century Gothic" w:cs="Century Gothic"/>
            <w:color w:val="0563C1"/>
            <w:kern w:val="0"/>
            <w:u w:val="single" w:color="0563C1"/>
            <w:lang w:eastAsia="en-GB"/>
            <w14:ligatures w14:val="none"/>
          </w:rPr>
          <w:t>y</w:t>
        </w:r>
      </w:hyperlink>
      <w:hyperlink r:id="rId125">
        <w:r w:rsidRPr="00AC4604">
          <w:rPr>
            <w:rFonts w:ascii="Century Gothic" w:eastAsia="Century Gothic" w:hAnsi="Century Gothic" w:cs="Century Gothic"/>
            <w:color w:val="0563C1"/>
            <w:kern w:val="0"/>
            <w:u w:val="single" w:color="0563C1"/>
            <w:lang w:eastAsia="en-GB"/>
            <w14:ligatures w14:val="none"/>
          </w:rPr>
          <w:t>-</w:t>
        </w:r>
      </w:hyperlink>
      <w:hyperlink r:id="rId126">
        <w:r w:rsidRPr="00AC4604">
          <w:rPr>
            <w:rFonts w:ascii="Century Gothic" w:eastAsia="Century Gothic" w:hAnsi="Century Gothic" w:cs="Century Gothic"/>
            <w:color w:val="0563C1"/>
            <w:kern w:val="0"/>
            <w:u w:val="single" w:color="0563C1"/>
            <w:lang w:eastAsia="en-GB"/>
            <w14:ligatures w14:val="none"/>
          </w:rPr>
          <w:t>account/document</w:t>
        </w:r>
      </w:hyperlink>
      <w:hyperlink r:id="rId127">
        <w:r w:rsidRPr="00AC4604">
          <w:rPr>
            <w:rFonts w:ascii="Century Gothic" w:eastAsia="Century Gothic" w:hAnsi="Century Gothic" w:cs="Century Gothic"/>
            <w:color w:val="0563C1"/>
            <w:kern w:val="0"/>
            <w:u w:val="single" w:color="0563C1"/>
            <w:lang w:eastAsia="en-GB"/>
            <w14:ligatures w14:val="none"/>
          </w:rPr>
          <w:t>s</w:t>
        </w:r>
      </w:hyperlink>
      <w:hyperlink r:id="rId128">
        <w:r w:rsidRPr="00AC4604">
          <w:rPr>
            <w:rFonts w:ascii="Century Gothic" w:eastAsia="Century Gothic" w:hAnsi="Century Gothic" w:cs="Century Gothic"/>
            <w:color w:val="0563C1"/>
            <w:kern w:val="0"/>
            <w:u w:val="single" w:color="0563C1"/>
            <w:lang w:eastAsia="en-GB"/>
            <w14:ligatures w14:val="none"/>
          </w:rPr>
          <w:t>-</w:t>
        </w:r>
      </w:hyperlink>
      <w:hyperlink r:id="rId129">
        <w:r w:rsidRPr="00AC4604">
          <w:rPr>
            <w:rFonts w:ascii="Century Gothic" w:eastAsia="Century Gothic" w:hAnsi="Century Gothic" w:cs="Century Gothic"/>
            <w:color w:val="0563C1"/>
            <w:kern w:val="0"/>
            <w:u w:val="single" w:color="0563C1"/>
            <w:lang w:eastAsia="en-GB"/>
            <w14:ligatures w14:val="none"/>
          </w:rPr>
          <w:t>a</w:t>
        </w:r>
      </w:hyperlink>
      <w:hyperlink r:id="rId130">
        <w:r w:rsidRPr="00AC4604">
          <w:rPr>
            <w:rFonts w:ascii="Century Gothic" w:eastAsia="Century Gothic" w:hAnsi="Century Gothic" w:cs="Century Gothic"/>
            <w:color w:val="0563C1"/>
            <w:kern w:val="0"/>
            <w:u w:val="single" w:color="0563C1"/>
            <w:lang w:eastAsia="en-GB"/>
            <w14:ligatures w14:val="none"/>
          </w:rPr>
          <w:t>-</w:t>
        </w:r>
      </w:hyperlink>
      <w:hyperlink r:id="rId131">
        <w:r w:rsidRPr="00AC4604">
          <w:rPr>
            <w:rFonts w:ascii="Century Gothic" w:eastAsia="Century Gothic" w:hAnsi="Century Gothic" w:cs="Century Gothic"/>
            <w:color w:val="0563C1"/>
            <w:kern w:val="0"/>
            <w:u w:val="single" w:color="0563C1"/>
            <w:lang w:eastAsia="en-GB"/>
            <w14:ligatures w14:val="none"/>
          </w:rPr>
          <w:t>t</w:t>
        </w:r>
      </w:hyperlink>
      <w:hyperlink r:id="rId132">
        <w:r w:rsidRPr="00AC4604">
          <w:rPr>
            <w:rFonts w:ascii="Century Gothic" w:eastAsia="Century Gothic" w:hAnsi="Century Gothic" w:cs="Century Gothic"/>
            <w:color w:val="0563C1"/>
            <w:kern w:val="0"/>
            <w:u w:val="single" w:color="0563C1"/>
            <w:lang w:eastAsia="en-GB"/>
            <w14:ligatures w14:val="none"/>
          </w:rPr>
          <w:t>o</w:t>
        </w:r>
      </w:hyperlink>
      <w:hyperlink r:id="rId133">
        <w:r w:rsidRPr="00AC4604">
          <w:rPr>
            <w:rFonts w:ascii="Century Gothic" w:eastAsia="Century Gothic" w:hAnsi="Century Gothic" w:cs="Century Gothic"/>
            <w:color w:val="0563C1"/>
            <w:kern w:val="0"/>
            <w:u w:val="single" w:color="0563C1"/>
            <w:lang w:eastAsia="en-GB"/>
            <w14:ligatures w14:val="none"/>
          </w:rPr>
          <w:t>-</w:t>
        </w:r>
      </w:hyperlink>
      <w:hyperlink r:id="rId134">
        <w:r w:rsidRPr="00AC4604">
          <w:rPr>
            <w:rFonts w:ascii="Century Gothic" w:eastAsia="Century Gothic" w:hAnsi="Century Gothic" w:cs="Century Gothic"/>
            <w:color w:val="0563C1"/>
            <w:kern w:val="0"/>
            <w:u w:val="single" w:color="0563C1"/>
            <w:lang w:eastAsia="en-GB"/>
            <w14:ligatures w14:val="none"/>
          </w:rPr>
          <w:t>z?rtid=0OAG0i%2ffE18%3</w:t>
        </w:r>
      </w:hyperlink>
      <w:hyperlink r:id="rId135">
        <w:r w:rsidRPr="00AC4604">
          <w:rPr>
            <w:rFonts w:ascii="Century Gothic" w:eastAsia="Century Gothic" w:hAnsi="Century Gothic" w:cs="Century Gothic"/>
            <w:color w:val="0563C1"/>
            <w:kern w:val="0"/>
            <w:u w:val="single" w:color="0563C1"/>
            <w:lang w:eastAsia="en-GB"/>
            <w14:ligatures w14:val="none"/>
          </w:rPr>
          <w:t>d</w:t>
        </w:r>
      </w:hyperlink>
      <w:hyperlink r:id="rId136">
        <w:r w:rsidRPr="00AC4604">
          <w:rPr>
            <w:rFonts w:ascii="Century Gothic" w:eastAsia="Century Gothic" w:hAnsi="Century Gothic" w:cs="Century Gothic"/>
            <w:color w:val="000000"/>
            <w:kern w:val="0"/>
            <w:lang w:eastAsia="en-GB"/>
            <w14:ligatures w14:val="none"/>
          </w:rPr>
          <w:t xml:space="preserve">  </w:t>
        </w:r>
      </w:hyperlink>
    </w:p>
    <w:p w14:paraId="6C94839D" w14:textId="77777777" w:rsidR="00717B52" w:rsidRDefault="00717B52" w:rsidP="00717B52">
      <w:pPr>
        <w:spacing w:after="4" w:line="253" w:lineRule="auto"/>
        <w:ind w:right="195"/>
        <w:jc w:val="both"/>
        <w:rPr>
          <w:rFonts w:ascii="Century Gothic" w:eastAsia="Century Gothic" w:hAnsi="Century Gothic" w:cs="Century Gothic"/>
          <w:b/>
          <w:color w:val="FF0000"/>
          <w:kern w:val="0"/>
          <w:lang w:eastAsia="en-GB"/>
          <w14:ligatures w14:val="none"/>
        </w:rPr>
      </w:pPr>
    </w:p>
    <w:p w14:paraId="016FAD42" w14:textId="77777777" w:rsidR="00717B52" w:rsidRDefault="00717B52" w:rsidP="00717B52">
      <w:pPr>
        <w:spacing w:after="4" w:line="253" w:lineRule="auto"/>
        <w:ind w:right="195"/>
        <w:jc w:val="both"/>
        <w:rPr>
          <w:rFonts w:ascii="Century Gothic" w:eastAsia="Century Gothic" w:hAnsi="Century Gothic" w:cs="Century Gothic"/>
          <w:b/>
          <w:color w:val="FF0000"/>
          <w:kern w:val="0"/>
          <w:lang w:eastAsia="en-GB"/>
          <w14:ligatures w14:val="none"/>
        </w:rPr>
      </w:pPr>
    </w:p>
    <w:p w14:paraId="34567B2B"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Children’s Behaviour Policy </w:t>
      </w:r>
      <w:r w:rsidRPr="00AC4604">
        <w:rPr>
          <w:rFonts w:ascii="Century Gothic" w:eastAsia="Century Gothic" w:hAnsi="Century Gothic" w:cs="Century Gothic"/>
          <w:color w:val="000000"/>
          <w:kern w:val="0"/>
          <w:lang w:eastAsia="en-GB"/>
          <w14:ligatures w14:val="none"/>
        </w:rPr>
        <w:t xml:space="preserve"> </w:t>
      </w:r>
    </w:p>
    <w:p w14:paraId="74BFF151" w14:textId="2FB1E83B"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Staff shall promote positive behaviour with children through encouragement and praise and working in partnership with Parent’s/Carer’s. We shall only implement restraint in the event of a child risking the safety of themselves or to others.</w:t>
      </w:r>
      <w:r w:rsidR="6B50420A"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When restraint is used it shall be recorded in the Incident Book and discussed with the Parent/Carer at the end of the session.      </w:t>
      </w:r>
    </w:p>
    <w:p w14:paraId="0299ADD3"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5CAE170C"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Parent/Carers Behaviour Policy   </w:t>
      </w:r>
    </w:p>
    <w:p w14:paraId="1DB70553" w14:textId="5C15F509"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Parents/Carers are expected to be respectful and civil towards staff and Management. In no circumstances should staff or Management be subjected to verbal, shouting, physical or threating behaviour. A reasonable standard of behaviour is expected. Please see our Zero Tolerance Policy.    </w:t>
      </w:r>
    </w:p>
    <w:p w14:paraId="11540318"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F075D33" w14:textId="77777777" w:rsidR="00717B52" w:rsidRPr="00AC4604" w:rsidRDefault="00717B52" w:rsidP="00717B52">
      <w:pPr>
        <w:keepNext/>
        <w:keepLines/>
        <w:spacing w:after="1"/>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Parent/Carer’s Session </w:t>
      </w:r>
      <w:r w:rsidRPr="00AC4604">
        <w:rPr>
          <w:rFonts w:ascii="Century Gothic" w:eastAsia="Century Gothic" w:hAnsi="Century Gothic" w:cs="Century Gothic"/>
          <w:color w:val="000000"/>
          <w:kern w:val="0"/>
          <w:lang w:eastAsia="en-GB"/>
          <w14:ligatures w14:val="none"/>
        </w:rPr>
        <w:t xml:space="preserve"> </w:t>
      </w:r>
    </w:p>
    <w:p w14:paraId="388F512F" w14:textId="23EF9F3F"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Throughout the course of the year, we hold open sessions where you can come along during session and allow your child to be your guide to their setting. This allows children to share their experiences with you and you are welcome to stay and play and join in with our activities. Whilst we hold these throughout the year you are welcome to join us at any time for a stay and play and we ask that you speak to a member of staff </w:t>
      </w:r>
      <w:r w:rsidR="1F5C929E" w:rsidRPr="00AC4604">
        <w:rPr>
          <w:rFonts w:ascii="Century Gothic" w:eastAsia="Century Gothic" w:hAnsi="Century Gothic" w:cs="Century Gothic"/>
          <w:color w:val="000000"/>
          <w:kern w:val="0"/>
          <w:lang w:eastAsia="en-GB"/>
          <w14:ligatures w14:val="none"/>
        </w:rPr>
        <w:t>for</w:t>
      </w:r>
      <w:r w:rsidRPr="00AC4604">
        <w:rPr>
          <w:rFonts w:ascii="Century Gothic" w:eastAsia="Century Gothic" w:hAnsi="Century Gothic" w:cs="Century Gothic"/>
          <w:color w:val="000000"/>
          <w:kern w:val="0"/>
          <w:lang w:eastAsia="en-GB"/>
          <w14:ligatures w14:val="none"/>
        </w:rPr>
        <w:t xml:space="preserve"> us to arrange a mutually convenient time.  </w:t>
      </w:r>
    </w:p>
    <w:p w14:paraId="6D2A41E0" w14:textId="77777777" w:rsidR="00717B52" w:rsidRPr="00AC4604" w:rsidRDefault="00717B52" w:rsidP="00717B52">
      <w:pPr>
        <w:spacing w:after="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092E2B5C" w14:textId="77777777" w:rsidR="00717B52" w:rsidRPr="00AC4604" w:rsidRDefault="00717B52" w:rsidP="00717B52">
      <w:pPr>
        <w:keepNext/>
        <w:keepLines/>
        <w:spacing w:after="1"/>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Children’s Welfare/ Child Protection and Safeguarding </w:t>
      </w:r>
    </w:p>
    <w:p w14:paraId="4B421B00" w14:textId="18CFD4C6" w:rsidR="00717B52" w:rsidRPr="00AC4604" w:rsidRDefault="00717B52" w:rsidP="00717B52">
      <w:pPr>
        <w:spacing w:after="4" w:line="253" w:lineRule="auto"/>
        <w:ind w:right="1"/>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It is</w:t>
      </w:r>
      <w:r w:rsidRPr="2780A7ED">
        <w:rPr>
          <w:rFonts w:ascii="Century Gothic" w:eastAsia="Century Gothic" w:hAnsi="Century Gothic" w:cs="Century Gothic"/>
          <w:b/>
          <w:bCs/>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not the responsibility of setting staff to investigate a suspected case of child abuse. Concerns raised will be reported to our designated Child Protection Officers, who are on duty each day, who will follow our Child Protection Policy Guidelines and Procedures. We shall always look to work together with Parent’s/Carer’s but If it is felt that discussing any concerns with parents/carers may place the child at risk or destroy any evidence or any chance of an unimpeded investigation we </w:t>
      </w:r>
      <w:r w:rsidRPr="00AC4604">
        <w:rPr>
          <w:rFonts w:ascii="Century Gothic" w:eastAsia="Century Gothic" w:hAnsi="Century Gothic" w:cs="Century Gothic"/>
          <w:color w:val="000000"/>
          <w:kern w:val="0"/>
          <w:lang w:eastAsia="en-GB"/>
          <w14:ligatures w14:val="none"/>
        </w:rPr>
        <w:lastRenderedPageBreak/>
        <w:t xml:space="preserve">shall take the step of contacting Social Services and the local authority without prior consent of parent’s/carers. </w:t>
      </w:r>
    </w:p>
    <w:p w14:paraId="1CF96647" w14:textId="744AE03F" w:rsidR="2780A7ED" w:rsidRDefault="2780A7ED" w:rsidP="2780A7ED">
      <w:pPr>
        <w:spacing w:after="4" w:line="253" w:lineRule="auto"/>
        <w:ind w:right="1"/>
        <w:jc w:val="both"/>
        <w:rPr>
          <w:rFonts w:ascii="Century Gothic" w:eastAsia="Century Gothic" w:hAnsi="Century Gothic" w:cs="Century Gothic"/>
          <w:color w:val="000000" w:themeColor="text1"/>
          <w:lang w:eastAsia="en-GB"/>
        </w:rPr>
      </w:pPr>
    </w:p>
    <w:p w14:paraId="421299C7" w14:textId="77777777" w:rsidR="00717B52" w:rsidRPr="00AC4604" w:rsidRDefault="00717B52" w:rsidP="00717B52">
      <w:pPr>
        <w:spacing w:after="1"/>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FF0000"/>
          <w:kern w:val="0"/>
          <w:lang w:eastAsia="en-GB"/>
          <w14:ligatures w14:val="none"/>
        </w:rPr>
        <w:t>We shall always put the child’s best interests at the centre of all decisions taken.</w:t>
      </w:r>
    </w:p>
    <w:p w14:paraId="5EA24BC5"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341B4AA" w14:textId="7161DC16" w:rsidR="00717B52" w:rsidRPr="00AC4604" w:rsidRDefault="00717B52" w:rsidP="00717B52">
      <w:pPr>
        <w:spacing w:after="4" w:line="253" w:lineRule="auto"/>
        <w:ind w:right="44"/>
        <w:jc w:val="both"/>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FF0000"/>
          <w:kern w:val="0"/>
          <w:lang w:eastAsia="en-GB"/>
          <w14:ligatures w14:val="none"/>
        </w:rPr>
        <w:t xml:space="preserve">Comments, Compliments or Complaints Procedures for Parents/Carers </w:t>
      </w:r>
      <w:r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We hope that you and your child will enjoy your time at Alford Pre-School. We shall always endeavour to work with you to resolve any issues raised and it is important to us that you and your child feel valued, </w:t>
      </w:r>
      <w:r w:rsidR="3CD4EDB6" w:rsidRPr="00AC4604">
        <w:rPr>
          <w:rFonts w:ascii="Century Gothic" w:eastAsia="Century Gothic" w:hAnsi="Century Gothic" w:cs="Century Gothic"/>
          <w:color w:val="000000"/>
          <w:kern w:val="0"/>
          <w:lang w:eastAsia="en-GB"/>
          <w14:ligatures w14:val="none"/>
        </w:rPr>
        <w:t>supported,</w:t>
      </w:r>
      <w:r w:rsidRPr="00AC4604">
        <w:rPr>
          <w:rFonts w:ascii="Century Gothic" w:eastAsia="Century Gothic" w:hAnsi="Century Gothic" w:cs="Century Gothic"/>
          <w:color w:val="000000"/>
          <w:kern w:val="0"/>
          <w:lang w:eastAsia="en-GB"/>
          <w14:ligatures w14:val="none"/>
        </w:rPr>
        <w:t xml:space="preserve"> and included. However, should you have cause for concern or have any issues a 5 stage Complaints Procedure is displayed on the notice boards in the vestibule for you to access</w:t>
      </w:r>
      <w:r w:rsidR="64CFB2AE" w:rsidRPr="00AC4604">
        <w:rPr>
          <w:rFonts w:ascii="Century Gothic" w:eastAsia="Century Gothic" w:hAnsi="Century Gothic" w:cs="Century Gothic"/>
          <w:color w:val="000000"/>
          <w:kern w:val="0"/>
          <w:lang w:eastAsia="en-GB"/>
          <w14:ligatures w14:val="none"/>
        </w:rPr>
        <w:t xml:space="preserve">. </w:t>
      </w:r>
    </w:p>
    <w:p w14:paraId="5ABC870B"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0D958E0F"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Complaints can also be made directly to the Care Inspectorate either initially or if you feel that your complaint has not been dealt with satisfactorily by </w:t>
      </w:r>
      <w:proofErr w:type="gramStart"/>
      <w:r w:rsidRPr="00AC4604">
        <w:rPr>
          <w:rFonts w:ascii="Century Gothic" w:eastAsia="Century Gothic" w:hAnsi="Century Gothic" w:cs="Century Gothic"/>
          <w:color w:val="000000"/>
          <w:kern w:val="0"/>
          <w:lang w:eastAsia="en-GB"/>
          <w14:ligatures w14:val="none"/>
        </w:rPr>
        <w:t>ourselves</w:t>
      </w:r>
      <w:proofErr w:type="gramEnd"/>
      <w:r w:rsidRPr="00AC4604">
        <w:rPr>
          <w:rFonts w:ascii="Century Gothic" w:eastAsia="Century Gothic" w:hAnsi="Century Gothic" w:cs="Century Gothic"/>
          <w:color w:val="000000"/>
          <w:kern w:val="0"/>
          <w:lang w:eastAsia="en-GB"/>
          <w14:ligatures w14:val="none"/>
        </w:rPr>
        <w:t xml:space="preserve"> and wish to take this further please contact the </w:t>
      </w:r>
      <w:r w:rsidRPr="00AC4604">
        <w:rPr>
          <w:rFonts w:ascii="Century Gothic" w:eastAsia="Century Gothic" w:hAnsi="Century Gothic" w:cs="Century Gothic"/>
          <w:b/>
          <w:color w:val="000000"/>
          <w:kern w:val="0"/>
          <w:lang w:eastAsia="en-GB"/>
          <w14:ligatures w14:val="none"/>
        </w:rPr>
        <w:t>Care Inspectorate</w:t>
      </w:r>
      <w:r w:rsidRPr="00AC4604">
        <w:rPr>
          <w:rFonts w:ascii="Century Gothic" w:eastAsia="Century Gothic" w:hAnsi="Century Gothic" w:cs="Century Gothic"/>
          <w:color w:val="000000"/>
          <w:kern w:val="0"/>
          <w:lang w:eastAsia="en-GB"/>
          <w14:ligatures w14:val="none"/>
        </w:rPr>
        <w:t xml:space="preserve"> directly. When making a complaint you can choose to do so anonymously. Details as follows;   </w:t>
      </w:r>
    </w:p>
    <w:p w14:paraId="3D779FDA" w14:textId="77777777" w:rsidR="00717B52" w:rsidRPr="00463ABC" w:rsidRDefault="00717B52" w:rsidP="00717B52">
      <w:pPr>
        <w:pStyle w:val="ListParagraph"/>
        <w:numPr>
          <w:ilvl w:val="0"/>
          <w:numId w:val="9"/>
        </w:numPr>
        <w:spacing w:after="48"/>
        <w:ind w:hanging="292"/>
        <w:rPr>
          <w:rFonts w:ascii="Century Gothic" w:eastAsia="Century Gothic" w:hAnsi="Century Gothic" w:cs="Century Gothic"/>
          <w:color w:val="000000"/>
          <w:kern w:val="0"/>
          <w:lang w:eastAsia="en-GB"/>
          <w14:ligatures w14:val="none"/>
        </w:rPr>
      </w:pPr>
      <w:r w:rsidRPr="00AC4604">
        <w:rPr>
          <w:noProof/>
          <w:lang w:eastAsia="en-GB"/>
        </w:rPr>
        <w:drawing>
          <wp:anchor distT="0" distB="0" distL="114300" distR="114300" simplePos="0" relativeHeight="251658250" behindDoc="0" locked="0" layoutInCell="1" allowOverlap="0" wp14:anchorId="44DCCD11" wp14:editId="6EA45A86">
            <wp:simplePos x="0" y="0"/>
            <wp:positionH relativeFrom="column">
              <wp:posOffset>5471287</wp:posOffset>
            </wp:positionH>
            <wp:positionV relativeFrom="paragraph">
              <wp:posOffset>-48906</wp:posOffset>
            </wp:positionV>
            <wp:extent cx="1243965" cy="615950"/>
            <wp:effectExtent l="0" t="0" r="0" b="0"/>
            <wp:wrapSquare wrapText="bothSides"/>
            <wp:docPr id="3021" name="Picture 3021" descr="A logo with purpl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21" name="Picture 3021" descr="A logo with purple text&#10;&#10;Description automatically generated"/>
                    <pic:cNvPicPr/>
                  </pic:nvPicPr>
                  <pic:blipFill>
                    <a:blip r:embed="rId137"/>
                    <a:stretch>
                      <a:fillRect/>
                    </a:stretch>
                  </pic:blipFill>
                  <pic:spPr>
                    <a:xfrm>
                      <a:off x="0" y="0"/>
                      <a:ext cx="1243965" cy="615950"/>
                    </a:xfrm>
                    <a:prstGeom prst="rect">
                      <a:avLst/>
                    </a:prstGeom>
                  </pic:spPr>
                </pic:pic>
              </a:graphicData>
            </a:graphic>
          </wp:anchor>
        </w:drawing>
      </w:r>
      <w:r w:rsidRPr="00463ABC">
        <w:rPr>
          <w:rFonts w:ascii="Century Gothic" w:eastAsia="Century Gothic" w:hAnsi="Century Gothic" w:cs="Century Gothic"/>
          <w:color w:val="000000"/>
          <w:kern w:val="0"/>
          <w:lang w:eastAsia="en-GB"/>
          <w14:ligatures w14:val="none"/>
        </w:rPr>
        <w:t xml:space="preserve">Telephone; 0345 600 9527  </w:t>
      </w:r>
    </w:p>
    <w:p w14:paraId="313C5632" w14:textId="77777777" w:rsidR="00717B52" w:rsidRPr="00AC4604" w:rsidRDefault="00717B52" w:rsidP="00717B52">
      <w:pPr>
        <w:numPr>
          <w:ilvl w:val="0"/>
          <w:numId w:val="9"/>
        </w:numPr>
        <w:spacing w:after="19" w:line="264" w:lineRule="auto"/>
        <w:ind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In writing to; </w:t>
      </w:r>
      <w:r w:rsidRPr="00AC4604">
        <w:rPr>
          <w:rFonts w:ascii="Calibri" w:eastAsia="Calibri" w:hAnsi="Calibri" w:cs="Calibri"/>
          <w:color w:val="000000"/>
          <w:kern w:val="0"/>
          <w:sz w:val="24"/>
          <w:lang w:eastAsia="en-GB"/>
          <w14:ligatures w14:val="none"/>
        </w:rPr>
        <w:t>Care Inspectorate, Compass House, 11 Riverside Drive, Dundee DD1 4NY</w:t>
      </w:r>
      <w:r w:rsidRPr="00AC4604">
        <w:rPr>
          <w:rFonts w:ascii="Century Gothic" w:eastAsia="Century Gothic" w:hAnsi="Century Gothic" w:cs="Century Gothic"/>
          <w:color w:val="000000"/>
          <w:kern w:val="0"/>
          <w:lang w:eastAsia="en-GB"/>
          <w14:ligatures w14:val="none"/>
        </w:rPr>
        <w:t xml:space="preserve">   </w:t>
      </w:r>
    </w:p>
    <w:p w14:paraId="72C39A7F" w14:textId="77777777" w:rsidR="00717B52" w:rsidRPr="00AC4604" w:rsidRDefault="00717B52" w:rsidP="00717B52">
      <w:pPr>
        <w:numPr>
          <w:ilvl w:val="0"/>
          <w:numId w:val="9"/>
        </w:numPr>
        <w:spacing w:after="0" w:line="253" w:lineRule="auto"/>
        <w:ind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Online at;</w:t>
      </w:r>
      <w:r w:rsidRPr="00AC4604">
        <w:rPr>
          <w:rFonts w:ascii="Calibri" w:eastAsia="Calibri" w:hAnsi="Calibri" w:cs="Calibri"/>
          <w:color w:val="000000"/>
          <w:kern w:val="0"/>
          <w:sz w:val="24"/>
          <w:lang w:eastAsia="en-GB"/>
          <w14:ligatures w14:val="none"/>
        </w:rPr>
        <w:t xml:space="preserve"> ; </w:t>
      </w:r>
      <w:hyperlink r:id="rId138">
        <w:r w:rsidRPr="00AC4604">
          <w:rPr>
            <w:rFonts w:ascii="Calibri" w:eastAsia="Calibri" w:hAnsi="Calibri" w:cs="Calibri"/>
            <w:color w:val="0563C1"/>
            <w:kern w:val="0"/>
            <w:sz w:val="24"/>
            <w:u w:val="single" w:color="0563C1"/>
            <w:lang w:eastAsia="en-GB"/>
            <w14:ligatures w14:val="none"/>
          </w:rPr>
          <w:t>http://www.careinspectorate.com/index.php/complaint</w:t>
        </w:r>
      </w:hyperlink>
      <w:hyperlink r:id="rId139">
        <w:r w:rsidRPr="00AC4604">
          <w:rPr>
            <w:rFonts w:ascii="Calibri" w:eastAsia="Calibri" w:hAnsi="Calibri" w:cs="Calibri"/>
            <w:color w:val="0563C1"/>
            <w:kern w:val="0"/>
            <w:sz w:val="24"/>
            <w:u w:val="single" w:color="0563C1"/>
            <w:lang w:eastAsia="en-GB"/>
            <w14:ligatures w14:val="none"/>
          </w:rPr>
          <w:t>s</w:t>
        </w:r>
      </w:hyperlink>
      <w:hyperlink r:id="rId140">
        <w:r w:rsidRPr="00AC4604">
          <w:rPr>
            <w:rFonts w:ascii="Century Gothic" w:eastAsia="Century Gothic" w:hAnsi="Century Gothic" w:cs="Century Gothic"/>
            <w:color w:val="000000"/>
            <w:kern w:val="0"/>
            <w:lang w:eastAsia="en-GB"/>
            <w14:ligatures w14:val="none"/>
          </w:rPr>
          <w:t xml:space="preserve">  </w:t>
        </w:r>
      </w:hyperlink>
    </w:p>
    <w:p w14:paraId="550AEE46" w14:textId="77777777" w:rsidR="00717B52" w:rsidRPr="00AC4604" w:rsidRDefault="00717B52" w:rsidP="00717B52">
      <w:pPr>
        <w:spacing w:after="100"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Please be assured that any complaint raised directly with </w:t>
      </w:r>
      <w:proofErr w:type="gramStart"/>
      <w:r w:rsidRPr="00AC4604">
        <w:rPr>
          <w:rFonts w:ascii="Century Gothic" w:eastAsia="Century Gothic" w:hAnsi="Century Gothic" w:cs="Century Gothic"/>
          <w:color w:val="000000"/>
          <w:kern w:val="0"/>
          <w:lang w:eastAsia="en-GB"/>
          <w14:ligatures w14:val="none"/>
        </w:rPr>
        <w:t>ourselves</w:t>
      </w:r>
      <w:proofErr w:type="gramEnd"/>
      <w:r w:rsidRPr="00AC4604">
        <w:rPr>
          <w:rFonts w:ascii="Century Gothic" w:eastAsia="Century Gothic" w:hAnsi="Century Gothic" w:cs="Century Gothic"/>
          <w:color w:val="000000"/>
          <w:kern w:val="0"/>
          <w:lang w:eastAsia="en-GB"/>
          <w14:ligatures w14:val="none"/>
        </w:rPr>
        <w:t xml:space="preserve"> shall be dealt with  </w:t>
      </w:r>
    </w:p>
    <w:p w14:paraId="1F63E240" w14:textId="77777777" w:rsidR="00717B52" w:rsidRPr="00AC4604" w:rsidRDefault="00717B52" w:rsidP="00717B52">
      <w:pPr>
        <w:keepNext/>
        <w:keepLines/>
        <w:tabs>
          <w:tab w:val="center" w:pos="2769"/>
          <w:tab w:val="center" w:pos="7477"/>
        </w:tabs>
        <w:spacing w:after="0"/>
        <w:outlineLvl w:val="4"/>
        <w:rPr>
          <w:rFonts w:ascii="Century Gothic" w:eastAsia="Century Gothic" w:hAnsi="Century Gothic" w:cs="Century Gothic"/>
          <w:b/>
          <w:color w:val="FF0000"/>
          <w:kern w:val="0"/>
          <w:lang w:eastAsia="en-GB"/>
          <w14:ligatures w14:val="none"/>
        </w:rPr>
      </w:pPr>
      <w:r w:rsidRPr="00AC4604">
        <w:rPr>
          <w:rFonts w:ascii="Calibri" w:eastAsia="Calibri" w:hAnsi="Calibri" w:cs="Calibri"/>
          <w:color w:val="000000"/>
          <w:kern w:val="0"/>
          <w:lang w:eastAsia="en-GB"/>
          <w14:ligatures w14:val="none"/>
        </w:rPr>
        <w:tab/>
      </w:r>
      <w:r w:rsidRPr="00AC4604">
        <w:rPr>
          <w:rFonts w:ascii="Segoe UI Symbol" w:eastAsia="Segoe UI Symbol" w:hAnsi="Segoe UI Symbol" w:cs="Segoe UI Symbol"/>
          <w:color w:val="FF0000"/>
          <w:kern w:val="0"/>
          <w:lang w:eastAsia="en-GB"/>
          <w14:ligatures w14:val="none"/>
        </w:rPr>
        <w:t>•</w:t>
      </w:r>
      <w:r w:rsidRPr="00AC4604">
        <w:rPr>
          <w:rFonts w:ascii="Arial" w:eastAsia="Arial" w:hAnsi="Arial" w:cs="Arial"/>
          <w:color w:val="FF0000"/>
          <w:kern w:val="0"/>
          <w:lang w:eastAsia="en-GB"/>
          <w14:ligatures w14:val="none"/>
        </w:rPr>
        <w:t xml:space="preserve">  </w:t>
      </w:r>
      <w:r w:rsidRPr="00AC4604">
        <w:rPr>
          <w:rFonts w:ascii="Century Gothic" w:eastAsia="Century Gothic" w:hAnsi="Century Gothic" w:cs="Century Gothic"/>
          <w:b/>
          <w:color w:val="FF0000"/>
          <w:kern w:val="0"/>
          <w:lang w:eastAsia="en-GB"/>
          <w14:ligatures w14:val="none"/>
        </w:rPr>
        <w:t xml:space="preserve">promptly  </w:t>
      </w:r>
      <w:r w:rsidRPr="00AC4604">
        <w:rPr>
          <w:rFonts w:ascii="Segoe UI Symbol" w:eastAsia="Segoe UI Symbol" w:hAnsi="Segoe UI Symbol" w:cs="Segoe UI Symbol"/>
          <w:color w:val="FF0000"/>
          <w:kern w:val="0"/>
          <w:lang w:eastAsia="en-GB"/>
          <w14:ligatures w14:val="none"/>
        </w:rPr>
        <w:t>•</w:t>
      </w:r>
      <w:r w:rsidRPr="00AC4604">
        <w:rPr>
          <w:rFonts w:ascii="Arial" w:eastAsia="Arial" w:hAnsi="Arial" w:cs="Arial"/>
          <w:color w:val="FF0000"/>
          <w:kern w:val="0"/>
          <w:lang w:eastAsia="en-GB"/>
          <w14:ligatures w14:val="none"/>
        </w:rPr>
        <w:t xml:space="preserve">  </w:t>
      </w:r>
      <w:r w:rsidRPr="00AC4604">
        <w:rPr>
          <w:rFonts w:ascii="Century Gothic" w:eastAsia="Century Gothic" w:hAnsi="Century Gothic" w:cs="Century Gothic"/>
          <w:b/>
          <w:color w:val="FF0000"/>
          <w:kern w:val="0"/>
          <w:lang w:eastAsia="en-GB"/>
          <w14:ligatures w14:val="none"/>
        </w:rPr>
        <w:t xml:space="preserve">in the strictest confidence  </w:t>
      </w:r>
      <w:r w:rsidRPr="00AC4604">
        <w:rPr>
          <w:rFonts w:ascii="Segoe UI Symbol" w:eastAsia="Segoe UI Symbol" w:hAnsi="Segoe UI Symbol" w:cs="Segoe UI Symbol"/>
          <w:color w:val="FF0000"/>
          <w:kern w:val="0"/>
          <w:lang w:eastAsia="en-GB"/>
          <w14:ligatures w14:val="none"/>
        </w:rPr>
        <w:t>•</w:t>
      </w:r>
      <w:r w:rsidRPr="00AC4604">
        <w:rPr>
          <w:rFonts w:ascii="Arial" w:eastAsia="Arial" w:hAnsi="Arial" w:cs="Arial"/>
          <w:color w:val="FF0000"/>
          <w:kern w:val="0"/>
          <w:lang w:eastAsia="en-GB"/>
          <w14:ligatures w14:val="none"/>
        </w:rPr>
        <w:t xml:space="preserve">  </w:t>
      </w:r>
      <w:r w:rsidRPr="00AC4604">
        <w:rPr>
          <w:rFonts w:ascii="Arial" w:eastAsia="Arial" w:hAnsi="Arial" w:cs="Arial"/>
          <w:color w:val="FF0000"/>
          <w:kern w:val="0"/>
          <w:lang w:eastAsia="en-GB"/>
          <w14:ligatures w14:val="none"/>
        </w:rPr>
        <w:tab/>
      </w:r>
      <w:r w:rsidRPr="00AC4604">
        <w:rPr>
          <w:rFonts w:ascii="Century Gothic" w:eastAsia="Century Gothic" w:hAnsi="Century Gothic" w:cs="Century Gothic"/>
          <w:b/>
          <w:color w:val="FF0000"/>
          <w:kern w:val="0"/>
          <w:lang w:eastAsia="en-GB"/>
          <w14:ligatures w14:val="none"/>
        </w:rPr>
        <w:t xml:space="preserve">directly to yourself (if requested)   </w:t>
      </w:r>
    </w:p>
    <w:p w14:paraId="55EB7D87"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FF0000"/>
          <w:kern w:val="0"/>
          <w:sz w:val="20"/>
          <w:szCs w:val="2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B713659" w14:textId="77777777" w:rsidR="00717B52" w:rsidRPr="00AC4604" w:rsidRDefault="00717B52" w:rsidP="00717B52">
      <w:pPr>
        <w:spacing w:after="5"/>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sz w:val="20"/>
          <w:lang w:eastAsia="en-GB"/>
          <w14:ligatures w14:val="none"/>
        </w:rPr>
        <w:t xml:space="preserve">Constructive Feedback </w:t>
      </w:r>
      <w:r w:rsidRPr="00AC4604">
        <w:rPr>
          <w:rFonts w:ascii="Century Gothic" w:eastAsia="Century Gothic" w:hAnsi="Century Gothic" w:cs="Century Gothic"/>
          <w:color w:val="000000"/>
          <w:kern w:val="0"/>
          <w:sz w:val="2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713ED7C2" w14:textId="766E13C3"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color w:val="000000"/>
          <w:kern w:val="0"/>
          <w:sz w:val="20"/>
          <w:szCs w:val="20"/>
          <w:lang w:eastAsia="en-GB"/>
          <w14:ligatures w14:val="none"/>
        </w:rPr>
        <w:t>In addition to the above we also issue the following questionnaires annually to allow you to provide feedback</w:t>
      </w:r>
      <w:r w:rsidR="46874964" w:rsidRPr="2780A7ED">
        <w:rPr>
          <w:rFonts w:ascii="Century Gothic" w:eastAsia="Century Gothic" w:hAnsi="Century Gothic" w:cs="Century Gothic"/>
          <w:color w:val="000000"/>
          <w:kern w:val="0"/>
          <w:sz w:val="20"/>
          <w:szCs w:val="20"/>
          <w:lang w:eastAsia="en-GB"/>
          <w14:ligatures w14:val="none"/>
        </w:rPr>
        <w:t xml:space="preserve">. </w:t>
      </w:r>
    </w:p>
    <w:p w14:paraId="12E82F2E" w14:textId="77777777" w:rsidR="00717B52" w:rsidRPr="00AC4604" w:rsidRDefault="00717B52" w:rsidP="00717B52">
      <w:pPr>
        <w:numPr>
          <w:ilvl w:val="0"/>
          <w:numId w:val="10"/>
        </w:numPr>
        <w:spacing w:after="3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Settling in Questionnaires – October   </w:t>
      </w:r>
    </w:p>
    <w:p w14:paraId="7066BB5E" w14:textId="77777777" w:rsidR="00717B52" w:rsidRPr="00AC4604" w:rsidRDefault="00717B52" w:rsidP="00717B52">
      <w:pPr>
        <w:numPr>
          <w:ilvl w:val="0"/>
          <w:numId w:val="10"/>
        </w:numPr>
        <w:spacing w:after="37"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3 Stars and a Wish Form    - January   </w:t>
      </w:r>
    </w:p>
    <w:p w14:paraId="302F062D" w14:textId="77777777" w:rsidR="00717B52" w:rsidRPr="00AC4604" w:rsidRDefault="00717B52" w:rsidP="00717B52">
      <w:pPr>
        <w:numPr>
          <w:ilvl w:val="0"/>
          <w:numId w:val="10"/>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Quality Questionnaires      - May   </w:t>
      </w:r>
    </w:p>
    <w:p w14:paraId="170CBE19"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5EE57F13" w14:textId="2A3E93D0"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Your completed questionnaire is discussed with staff and committee before being collated and published via a Findings Report which will outline any actions and improvements plans that may be taken </w:t>
      </w:r>
      <w:r w:rsidR="73231DB4" w:rsidRPr="00AC4604">
        <w:rPr>
          <w:rFonts w:ascii="Century Gothic" w:eastAsia="Century Gothic" w:hAnsi="Century Gothic" w:cs="Century Gothic"/>
          <w:color w:val="000000"/>
          <w:kern w:val="0"/>
          <w:lang w:eastAsia="en-GB"/>
          <w14:ligatures w14:val="none"/>
        </w:rPr>
        <w:t>because of</w:t>
      </w:r>
      <w:r w:rsidRPr="00AC4604">
        <w:rPr>
          <w:rFonts w:ascii="Century Gothic" w:eastAsia="Century Gothic" w:hAnsi="Century Gothic" w:cs="Century Gothic"/>
          <w:color w:val="000000"/>
          <w:kern w:val="0"/>
          <w:lang w:eastAsia="en-GB"/>
          <w14:ligatures w14:val="none"/>
        </w:rPr>
        <w:t xml:space="preserve"> your </w:t>
      </w:r>
      <w:r w:rsidR="4D8A0B43" w:rsidRPr="00AC4604">
        <w:rPr>
          <w:rFonts w:ascii="Century Gothic" w:eastAsia="Century Gothic" w:hAnsi="Century Gothic" w:cs="Century Gothic"/>
          <w:color w:val="000000"/>
          <w:kern w:val="0"/>
          <w:lang w:eastAsia="en-GB"/>
          <w14:ligatures w14:val="none"/>
        </w:rPr>
        <w:t>input (</w:t>
      </w:r>
      <w:r w:rsidRPr="00AC4604">
        <w:rPr>
          <w:rFonts w:ascii="Century Gothic" w:eastAsia="Century Gothic" w:hAnsi="Century Gothic" w:cs="Century Gothic"/>
          <w:color w:val="000000"/>
          <w:kern w:val="0"/>
          <w:lang w:eastAsia="en-GB"/>
          <w14:ligatures w14:val="none"/>
        </w:rPr>
        <w:t xml:space="preserve">you can </w:t>
      </w:r>
      <w:r w:rsidR="73CBE1B2" w:rsidRPr="00AC4604">
        <w:rPr>
          <w:rFonts w:ascii="Century Gothic" w:eastAsia="Century Gothic" w:hAnsi="Century Gothic" w:cs="Century Gothic"/>
          <w:color w:val="000000"/>
          <w:kern w:val="0"/>
          <w:lang w:eastAsia="en-GB"/>
          <w14:ligatures w14:val="none"/>
        </w:rPr>
        <w:t>choose</w:t>
      </w:r>
      <w:r w:rsidRPr="00AC4604">
        <w:rPr>
          <w:rFonts w:ascii="Century Gothic" w:eastAsia="Century Gothic" w:hAnsi="Century Gothic" w:cs="Century Gothic"/>
          <w:color w:val="000000"/>
          <w:kern w:val="0"/>
          <w:lang w:eastAsia="en-GB"/>
          <w14:ligatures w14:val="none"/>
        </w:rPr>
        <w:t xml:space="preserve"> to complete these anonymously)     </w:t>
      </w:r>
    </w:p>
    <w:p w14:paraId="2548EC5F"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79A0C4A3" w14:textId="4163DCB9"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Committee Roles and Procedures     </w:t>
      </w:r>
    </w:p>
    <w:p w14:paraId="27A49009"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6F36759E" w14:textId="77777777" w:rsidR="00717B52" w:rsidRPr="00AC4604" w:rsidRDefault="00717B52" w:rsidP="00717B52">
      <w:pPr>
        <w:spacing w:after="4" w:line="253" w:lineRule="auto"/>
        <w:ind w:right="818"/>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Alford Pre-School are a Scottish Registered Charity as well as being a partner provider for Aberdeenshire Council. The governance of our setting requires us to be run by a committee comprising of   </w:t>
      </w:r>
    </w:p>
    <w:p w14:paraId="174B3220" w14:textId="77777777" w:rsidR="00717B52" w:rsidRPr="00AC4604" w:rsidRDefault="00717B52" w:rsidP="00717B52">
      <w:pPr>
        <w:spacing w:after="2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3ACEB5B0" w14:textId="77777777" w:rsidR="00717B52" w:rsidRPr="00AC4604" w:rsidRDefault="00717B52" w:rsidP="00717B52">
      <w:pPr>
        <w:numPr>
          <w:ilvl w:val="0"/>
          <w:numId w:val="1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Any parent/guardian of children on the attendance registers of the group   </w:t>
      </w:r>
    </w:p>
    <w:p w14:paraId="271D0664" w14:textId="77777777" w:rsidR="00717B52" w:rsidRPr="00AC4604" w:rsidRDefault="00717B52" w:rsidP="00717B52">
      <w:pPr>
        <w:numPr>
          <w:ilvl w:val="0"/>
          <w:numId w:val="1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Any registered childminder or adult family carer who regularly accompanies a child on the register   </w:t>
      </w:r>
    </w:p>
    <w:p w14:paraId="1F8B01EC" w14:textId="77777777" w:rsidR="00717B52" w:rsidRPr="00AC4604" w:rsidRDefault="00717B52" w:rsidP="00717B52">
      <w:pPr>
        <w:numPr>
          <w:ilvl w:val="0"/>
          <w:numId w:val="1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Such other persons who are interested in the aims of the group or has an expertise which would be of assistance to the management committee and group or that represent outside bodies which the group has close contact with   </w:t>
      </w:r>
    </w:p>
    <w:p w14:paraId="32D57B2D" w14:textId="5BF37344" w:rsidR="00717B52" w:rsidRPr="00AC4604" w:rsidRDefault="00717B52" w:rsidP="00717B52">
      <w:pPr>
        <w:numPr>
          <w:ilvl w:val="0"/>
          <w:numId w:val="11"/>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Professionals and Community representatives may also form part of the Committee</w:t>
      </w:r>
      <w:r w:rsidR="30639630" w:rsidRPr="00AC4604">
        <w:rPr>
          <w:rFonts w:ascii="Century Gothic" w:eastAsia="Century Gothic" w:hAnsi="Century Gothic" w:cs="Century Gothic"/>
          <w:color w:val="000000"/>
          <w:kern w:val="0"/>
          <w:lang w:eastAsia="en-GB"/>
          <w14:ligatures w14:val="none"/>
        </w:rPr>
        <w:t xml:space="preserve">. </w:t>
      </w:r>
    </w:p>
    <w:p w14:paraId="42E328EA"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1FA5825C" w14:textId="5EE78112"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The entire existing committee stands down at an AGM and the new committee are elected including any of the previous committee members who wish to be considered for the new committee</w:t>
      </w:r>
      <w:r w:rsidR="43724CDC"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B86C5BC"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lastRenderedPageBreak/>
        <w:t xml:space="preserve">  </w:t>
      </w:r>
    </w:p>
    <w:p w14:paraId="6C5C8D9E" w14:textId="79F64DF6"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The purpose and role of the committee is to provide parents/carers with the opportunity to support and be involved in directing your child’s learning and helping to make </w:t>
      </w:r>
      <w:r w:rsidR="30EE9D74" w:rsidRPr="00AC4604">
        <w:rPr>
          <w:rFonts w:ascii="Century Gothic" w:eastAsia="Century Gothic" w:hAnsi="Century Gothic" w:cs="Century Gothic"/>
          <w:color w:val="000000"/>
          <w:kern w:val="0"/>
          <w:lang w:eastAsia="en-GB"/>
          <w14:ligatures w14:val="none"/>
        </w:rPr>
        <w:t>decisions, by</w:t>
      </w:r>
      <w:r w:rsidRPr="00AC4604">
        <w:rPr>
          <w:rFonts w:ascii="Century Gothic" w:eastAsia="Century Gothic" w:hAnsi="Century Gothic" w:cs="Century Gothic"/>
          <w:color w:val="000000"/>
          <w:kern w:val="0"/>
          <w:lang w:eastAsia="en-GB"/>
          <w14:ligatures w14:val="none"/>
        </w:rPr>
        <w:t xml:space="preserve"> voting, which affect your child’s experiences</w:t>
      </w:r>
      <w:r w:rsidR="64AEC8A6" w:rsidRPr="00AC4604">
        <w:rPr>
          <w:rFonts w:ascii="Century Gothic" w:eastAsia="Century Gothic" w:hAnsi="Century Gothic" w:cs="Century Gothic"/>
          <w:color w:val="000000"/>
          <w:kern w:val="0"/>
          <w:lang w:eastAsia="en-GB"/>
          <w14:ligatures w14:val="none"/>
        </w:rPr>
        <w:t xml:space="preserve">. </w:t>
      </w:r>
    </w:p>
    <w:p w14:paraId="35B1DBD0" w14:textId="77777777" w:rsidR="00717B52" w:rsidRPr="00AC4604" w:rsidRDefault="00717B52" w:rsidP="00717B52">
      <w:pPr>
        <w:spacing w:after="99"/>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34A8652" w14:textId="172E9622" w:rsidR="00717B52" w:rsidRPr="00AC4604" w:rsidRDefault="00717B52" w:rsidP="00717B52">
      <w:pPr>
        <w:spacing w:after="151"/>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0000"/>
          <w:kern w:val="0"/>
          <w:lang w:eastAsia="en-GB"/>
          <w14:ligatures w14:val="none"/>
        </w:rPr>
        <w:t>Why do we have a committee</w:t>
      </w:r>
      <w:r w:rsidR="776EB4A0"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D0F9D67" w14:textId="77777777" w:rsidR="00717B52" w:rsidRPr="00AC4604" w:rsidRDefault="00717B52" w:rsidP="00717B52">
      <w:pPr>
        <w:numPr>
          <w:ilvl w:val="0"/>
          <w:numId w:val="11"/>
        </w:numPr>
        <w:spacing w:after="118"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Without a committee the setting cannot continue to operate as this is a legal requirement of our organisations’ charitable status</w:t>
      </w: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3B16594E" w14:textId="77777777" w:rsidR="00717B52" w:rsidRPr="00AC4604" w:rsidRDefault="00717B52" w:rsidP="00717B52">
      <w:pPr>
        <w:numPr>
          <w:ilvl w:val="0"/>
          <w:numId w:val="11"/>
        </w:numPr>
        <w:spacing w:after="121"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Committees are elected to represent the interests of the whole group </w:t>
      </w: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636CCA7E" w14:textId="77777777" w:rsidR="00717B52" w:rsidRPr="00AC4604" w:rsidRDefault="00717B52" w:rsidP="00717B52">
      <w:pPr>
        <w:numPr>
          <w:ilvl w:val="0"/>
          <w:numId w:val="11"/>
        </w:numPr>
        <w:spacing w:after="123"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To ensure that decisions are made fairly, rather than by one or two people </w:t>
      </w: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FA136B6" w14:textId="77777777" w:rsidR="00717B52" w:rsidRPr="00AC4604" w:rsidRDefault="00717B52" w:rsidP="00717B52">
      <w:pPr>
        <w:numPr>
          <w:ilvl w:val="0"/>
          <w:numId w:val="11"/>
        </w:numPr>
        <w:spacing w:after="118"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A committee, ideally, will have up to 8 members </w:t>
      </w: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46BCD662" w14:textId="28DBB561" w:rsidR="00717B52" w:rsidRPr="00AC4604" w:rsidRDefault="00717B52" w:rsidP="00717B52">
      <w:pPr>
        <w:numPr>
          <w:ilvl w:val="0"/>
          <w:numId w:val="11"/>
        </w:numPr>
        <w:spacing w:after="161"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To share responsibility, workload operating the sessions and make the best use of </w:t>
      </w:r>
      <w:r w:rsidR="0A1909BC" w:rsidRPr="00AC4604">
        <w:rPr>
          <w:rFonts w:ascii="Century Gothic" w:eastAsia="Century Gothic" w:hAnsi="Century Gothic" w:cs="Century Gothic"/>
          <w:color w:val="000000"/>
          <w:kern w:val="0"/>
          <w:lang w:eastAsia="en-GB"/>
          <w14:ligatures w14:val="none"/>
        </w:rPr>
        <w:t>everyone's</w:t>
      </w:r>
      <w:r w:rsidRPr="00AC4604">
        <w:rPr>
          <w:rFonts w:ascii="Century Gothic" w:eastAsia="Century Gothic" w:hAnsi="Century Gothic" w:cs="Century Gothic"/>
          <w:color w:val="000000"/>
          <w:kern w:val="0"/>
          <w:lang w:eastAsia="en-GB"/>
          <w14:ligatures w14:val="none"/>
        </w:rPr>
        <w:t xml:space="preserve"> experience and expertise</w:t>
      </w:r>
      <w:r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5794784" w14:textId="77777777" w:rsidR="00717B52" w:rsidRPr="00AC4604" w:rsidRDefault="00717B52" w:rsidP="00717B52">
      <w:pPr>
        <w:spacing w:after="0"/>
        <w:ind w:right="9896"/>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8B96B98" w14:textId="77777777" w:rsidR="00717B52" w:rsidRPr="00AC4604" w:rsidRDefault="00717B52" w:rsidP="00717B52">
      <w:pPr>
        <w:keepNext/>
        <w:keepLines/>
        <w:spacing w:after="0"/>
        <w:outlineLvl w:val="4"/>
        <w:rPr>
          <w:rFonts w:ascii="Century Gothic" w:eastAsia="Century Gothic" w:hAnsi="Century Gothic" w:cs="Century Gothic"/>
          <w:b/>
          <w:color w:val="FF0000"/>
          <w:kern w:val="0"/>
          <w:lang w:eastAsia="en-GB"/>
          <w14:ligatures w14:val="none"/>
        </w:rPr>
      </w:pPr>
      <w:r w:rsidRPr="00AC4604">
        <w:rPr>
          <w:rFonts w:ascii="Century Gothic" w:eastAsia="Century Gothic" w:hAnsi="Century Gothic" w:cs="Century Gothic"/>
          <w:b/>
          <w:color w:val="FF0000"/>
          <w:kern w:val="0"/>
          <w:lang w:eastAsia="en-GB"/>
          <w14:ligatures w14:val="none"/>
        </w:rPr>
        <w:t xml:space="preserve">Fundraising </w:t>
      </w:r>
    </w:p>
    <w:p w14:paraId="6C617B7C"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Fundraising is an integral part of our settings ethos and helps to provide the following;  </w:t>
      </w:r>
    </w:p>
    <w:p w14:paraId="72CB3902" w14:textId="77777777" w:rsidR="00717B52" w:rsidRPr="00AC4604" w:rsidRDefault="00717B52" w:rsidP="00717B52">
      <w:pPr>
        <w:spacing w:after="27"/>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7956F064" w14:textId="77777777" w:rsidR="00717B52" w:rsidRPr="00AC4604" w:rsidRDefault="00717B52" w:rsidP="00717B52">
      <w:pPr>
        <w:numPr>
          <w:ilvl w:val="0"/>
          <w:numId w:val="12"/>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New resources for children  </w:t>
      </w:r>
    </w:p>
    <w:p w14:paraId="17513779" w14:textId="7A6EB29A" w:rsidR="00717B52" w:rsidRPr="00AC4604" w:rsidRDefault="00717B52" w:rsidP="00717B52">
      <w:pPr>
        <w:numPr>
          <w:ilvl w:val="0"/>
          <w:numId w:val="12"/>
        </w:numPr>
        <w:spacing w:after="4" w:line="253"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Experiences, </w:t>
      </w:r>
      <w:r w:rsidR="07DAF1DB" w:rsidRPr="00AC4604">
        <w:rPr>
          <w:rFonts w:ascii="Century Gothic" w:eastAsia="Century Gothic" w:hAnsi="Century Gothic" w:cs="Century Gothic"/>
          <w:color w:val="000000"/>
          <w:kern w:val="0"/>
          <w:lang w:eastAsia="en-GB"/>
          <w14:ligatures w14:val="none"/>
        </w:rPr>
        <w:t>activities,</w:t>
      </w:r>
      <w:r w:rsidRPr="00AC4604">
        <w:rPr>
          <w:rFonts w:ascii="Century Gothic" w:eastAsia="Century Gothic" w:hAnsi="Century Gothic" w:cs="Century Gothic"/>
          <w:color w:val="000000"/>
          <w:kern w:val="0"/>
          <w:lang w:eastAsia="en-GB"/>
          <w14:ligatures w14:val="none"/>
        </w:rPr>
        <w:t xml:space="preserve"> and trips  </w:t>
      </w:r>
    </w:p>
    <w:p w14:paraId="21C9DC46" w14:textId="77777777" w:rsidR="00717B52" w:rsidRPr="00AC4604" w:rsidRDefault="00717B52" w:rsidP="00717B52">
      <w:pPr>
        <w:numPr>
          <w:ilvl w:val="0"/>
          <w:numId w:val="12"/>
        </w:numPr>
        <w:spacing w:after="5" w:line="252" w:lineRule="auto"/>
        <w:ind w:right="195" w:hanging="360"/>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Children’s parties and gifts  </w:t>
      </w:r>
    </w:p>
    <w:p w14:paraId="58142F90" w14:textId="6D15393E"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The role of fundraiser within the committee is to build and work with other committee members, parents, </w:t>
      </w:r>
      <w:bookmarkStart w:id="2" w:name="_Int_3eSuNV3i"/>
      <w:r w:rsidRPr="00AC4604">
        <w:rPr>
          <w:rFonts w:ascii="Century Gothic" w:eastAsia="Century Gothic" w:hAnsi="Century Gothic" w:cs="Century Gothic"/>
          <w:color w:val="000000"/>
          <w:kern w:val="0"/>
          <w:lang w:eastAsia="en-GB"/>
          <w14:ligatures w14:val="none"/>
        </w:rPr>
        <w:t>staff</w:t>
      </w:r>
      <w:bookmarkEnd w:id="2"/>
      <w:r w:rsidRPr="00AC4604">
        <w:rPr>
          <w:rFonts w:ascii="Century Gothic" w:eastAsia="Century Gothic" w:hAnsi="Century Gothic" w:cs="Century Gothic"/>
          <w:color w:val="000000"/>
          <w:kern w:val="0"/>
          <w:lang w:eastAsia="en-GB"/>
          <w14:ligatures w14:val="none"/>
        </w:rPr>
        <w:t xml:space="preserve"> and the community to support our setting. </w:t>
      </w:r>
    </w:p>
    <w:p w14:paraId="197181C1" w14:textId="77777777" w:rsidR="00717B52" w:rsidRPr="00AC4604" w:rsidRDefault="00717B52" w:rsidP="00717B52">
      <w:pPr>
        <w:spacing w:after="4" w:line="253" w:lineRule="auto"/>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Fundraising events that take place throughout the year are at the committee and fundraisers discretion but may include;  </w:t>
      </w:r>
    </w:p>
    <w:p w14:paraId="328B85CE"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D990E9F"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Term 1 – August to October –         </w:t>
      </w:r>
      <w:r>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Village Autumn/Halloween Hunt  </w:t>
      </w:r>
    </w:p>
    <w:p w14:paraId="63D2BAFB"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Term 2 – October to December –  Lucky Squares raffle  </w:t>
      </w:r>
    </w:p>
    <w:p w14:paraId="265C2B7E" w14:textId="77777777"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Pre-loved children’s toy and clothes sale  </w:t>
      </w:r>
    </w:p>
    <w:p w14:paraId="38FD415D" w14:textId="77777777"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Term 3  - January to March –        </w:t>
      </w:r>
      <w:r>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Children’s Sponsored Obstacle Course (staff organised event)  </w:t>
      </w:r>
    </w:p>
    <w:p w14:paraId="66C1564A" w14:textId="7777777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Term 4 -  April to July –                     </w:t>
      </w:r>
      <w:r>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Summer Fare   </w:t>
      </w:r>
    </w:p>
    <w:p w14:paraId="4776F250" w14:textId="77777777" w:rsidR="00D1185B" w:rsidRDefault="00D1185B" w:rsidP="00717B52">
      <w:pPr>
        <w:spacing w:after="3"/>
        <w:rPr>
          <w:rFonts w:ascii="Century Gothic" w:eastAsia="Century Gothic" w:hAnsi="Century Gothic" w:cs="Century Gothic"/>
          <w:b/>
          <w:color w:val="000000"/>
          <w:kern w:val="0"/>
          <w:lang w:eastAsia="en-GB"/>
          <w14:ligatures w14:val="none"/>
        </w:rPr>
      </w:pPr>
    </w:p>
    <w:p w14:paraId="15DC1456" w14:textId="6C726884" w:rsidR="00717B52" w:rsidRPr="00AC4604" w:rsidRDefault="00717B52" w:rsidP="00717B52">
      <w:pPr>
        <w:spacing w:after="3"/>
        <w:rPr>
          <w:rFonts w:ascii="Century Gothic" w:eastAsia="Century Gothic" w:hAnsi="Century Gothic" w:cs="Century Gothic"/>
          <w:color w:val="000000"/>
          <w:kern w:val="0"/>
          <w:lang w:eastAsia="en-GB"/>
          <w14:ligatures w14:val="none"/>
        </w:rPr>
      </w:pPr>
      <w:r w:rsidRPr="2780A7ED">
        <w:rPr>
          <w:rFonts w:ascii="Century Gothic" w:eastAsia="Century Gothic" w:hAnsi="Century Gothic" w:cs="Century Gothic"/>
          <w:b/>
          <w:bCs/>
          <w:color w:val="000000"/>
          <w:kern w:val="0"/>
          <w:lang w:eastAsia="en-GB"/>
          <w14:ligatures w14:val="none"/>
        </w:rPr>
        <w:t>When are the Committee elected</w:t>
      </w:r>
      <w:r w:rsidR="5D1BECC5" w:rsidRPr="2780A7ED">
        <w:rPr>
          <w:rFonts w:ascii="Century Gothic" w:eastAsia="Century Gothic" w:hAnsi="Century Gothic" w:cs="Century Gothic"/>
          <w:b/>
          <w:bCs/>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3704F086"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538C10E2" w14:textId="1B9D18B7"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The Annual General Meeting (AGM) takes place on the third Tuesday in May. This may be held in the Church Hall and/or online via Skype. It is a chance for anyone interested in the setting to come along and ask questions of the committee members and staff, listen to the setting’s reports, including information about the operation of the setting, review the audited accounts and to have their say. The AGM provides an opportunity to discuss and make decisions about future policy and working of the setting</w:t>
      </w:r>
      <w:r w:rsidR="30C545E8"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3F707D87"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598C6C33" w14:textId="77777777" w:rsidR="00717B52" w:rsidRPr="00AC4604" w:rsidRDefault="00717B52" w:rsidP="00717B52">
      <w:pPr>
        <w:spacing w:after="322"/>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b/>
          <w:color w:val="000000"/>
          <w:kern w:val="0"/>
          <w:lang w:eastAsia="en-GB"/>
          <w14:ligatures w14:val="none"/>
        </w:rPr>
        <w:t xml:space="preserve">The Roles of the Committee  </w:t>
      </w:r>
      <w:r w:rsidRPr="00AC4604">
        <w:rPr>
          <w:rFonts w:ascii="Century Gothic" w:eastAsia="Century Gothic" w:hAnsi="Century Gothic" w:cs="Century Gothic"/>
          <w:b/>
          <w:color w:val="FF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7B1FB74B" w14:textId="23C6C38A" w:rsidR="00717B52" w:rsidRPr="00AC4604" w:rsidRDefault="00717B52" w:rsidP="00717B52">
      <w:pPr>
        <w:numPr>
          <w:ilvl w:val="0"/>
          <w:numId w:val="13"/>
        </w:numPr>
        <w:spacing w:after="71" w:line="253" w:lineRule="auto"/>
        <w:ind w:right="195"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Chairperson – Liaise with staff, committee members, parents/</w:t>
      </w:r>
      <w:r w:rsidR="375D6CCB" w:rsidRPr="00AC4604">
        <w:rPr>
          <w:rFonts w:ascii="Century Gothic" w:eastAsia="Century Gothic" w:hAnsi="Century Gothic" w:cs="Century Gothic"/>
          <w:color w:val="000000"/>
          <w:kern w:val="0"/>
          <w:lang w:eastAsia="en-GB"/>
          <w14:ligatures w14:val="none"/>
        </w:rPr>
        <w:t>carers,</w:t>
      </w:r>
      <w:r w:rsidRPr="00AC4604">
        <w:rPr>
          <w:rFonts w:ascii="Century Gothic" w:eastAsia="Century Gothic" w:hAnsi="Century Gothic" w:cs="Century Gothic"/>
          <w:color w:val="000000"/>
          <w:kern w:val="0"/>
          <w:lang w:eastAsia="en-GB"/>
          <w14:ligatures w14:val="none"/>
        </w:rPr>
        <w:t xml:space="preserve"> and agencies. Chairs meetings, manages group’s affairs in accordance with aims and objectives</w:t>
      </w:r>
      <w:r w:rsidR="7E4F1168" w:rsidRPr="00AC4604">
        <w:rPr>
          <w:rFonts w:ascii="Century Gothic" w:eastAsia="Century Gothic" w:hAnsi="Century Gothic" w:cs="Century Gothic"/>
          <w:color w:val="000000"/>
          <w:kern w:val="0"/>
          <w:lang w:eastAsia="en-GB"/>
          <w14:ligatures w14:val="none"/>
        </w:rPr>
        <w:t xml:space="preserve">. </w:t>
      </w:r>
    </w:p>
    <w:p w14:paraId="0AC79F20" w14:textId="77777777" w:rsidR="00717B52" w:rsidRPr="00AC4604" w:rsidRDefault="00717B52" w:rsidP="00717B52">
      <w:pPr>
        <w:numPr>
          <w:ilvl w:val="0"/>
          <w:numId w:val="13"/>
        </w:numPr>
        <w:spacing w:after="32" w:line="253" w:lineRule="auto"/>
        <w:ind w:right="195"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Secretary – Takes Minutes of meetings, administration for setting, supports the chair     </w:t>
      </w:r>
    </w:p>
    <w:p w14:paraId="2730513D" w14:textId="0989C701" w:rsidR="00717B52" w:rsidRPr="00AC4604" w:rsidRDefault="00717B52" w:rsidP="00717B52">
      <w:pPr>
        <w:numPr>
          <w:ilvl w:val="0"/>
          <w:numId w:val="13"/>
        </w:numPr>
        <w:spacing w:after="73" w:line="253" w:lineRule="auto"/>
        <w:ind w:right="195"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Treasurer – Receives income and makes payments on behalf of setting. Administers bank accounts, collection of payments, fees and wages and petty cash. Keeps sound financial records and financial statements for preparation of Audited Accounts</w:t>
      </w:r>
      <w:r w:rsidR="414AA771"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3A956FF" w14:textId="77777777" w:rsidR="00717B52" w:rsidRPr="00AC4604" w:rsidRDefault="00717B52" w:rsidP="00717B52">
      <w:pPr>
        <w:numPr>
          <w:ilvl w:val="0"/>
          <w:numId w:val="13"/>
        </w:numPr>
        <w:spacing w:after="73" w:line="253" w:lineRule="auto"/>
        <w:ind w:right="195"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lastRenderedPageBreak/>
        <w:t xml:space="preserve">Fundraiser(s) – to be the main point of contact for fundraising. To involve parents and committee members in organising events and fundraising activities as well as issuing thank you letters to donors for raffles   </w:t>
      </w:r>
    </w:p>
    <w:p w14:paraId="127B3334" w14:textId="77777777" w:rsidR="00717B52" w:rsidRPr="00AC4604" w:rsidRDefault="00717B52" w:rsidP="00717B52">
      <w:pPr>
        <w:numPr>
          <w:ilvl w:val="0"/>
          <w:numId w:val="13"/>
        </w:numPr>
        <w:spacing w:after="233" w:line="253" w:lineRule="auto"/>
        <w:ind w:right="195" w:hanging="283"/>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Ordinary Member – assist fundraisers with planned events, assist committee members     </w:t>
      </w:r>
    </w:p>
    <w:p w14:paraId="1B681F12" w14:textId="32659E0D" w:rsidR="00717B52" w:rsidRPr="00AC4604" w:rsidRDefault="00717B52" w:rsidP="00717B52">
      <w:pPr>
        <w:spacing w:after="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The Committee meets approx. twice per term to review policies, arrange fundraising events, assess staffing, review accounts and deal with any issues that occur</w:t>
      </w:r>
      <w:r w:rsidR="3739E6C0"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tbl>
      <w:tblPr>
        <w:tblStyle w:val="TableGrid1"/>
        <w:tblW w:w="10085" w:type="dxa"/>
        <w:tblInd w:w="238" w:type="dxa"/>
        <w:tblCellMar>
          <w:top w:w="55" w:type="dxa"/>
        </w:tblCellMar>
        <w:tblLook w:val="04A0" w:firstRow="1" w:lastRow="0" w:firstColumn="1" w:lastColumn="0" w:noHBand="0" w:noVBand="1"/>
      </w:tblPr>
      <w:tblGrid>
        <w:gridCol w:w="5692"/>
        <w:gridCol w:w="4393"/>
      </w:tblGrid>
      <w:tr w:rsidR="00717B52" w:rsidRPr="00AC4604" w14:paraId="3DF10A2D" w14:textId="77777777">
        <w:trPr>
          <w:trHeight w:val="281"/>
        </w:trPr>
        <w:tc>
          <w:tcPr>
            <w:tcW w:w="10085" w:type="dxa"/>
            <w:gridSpan w:val="2"/>
            <w:tcBorders>
              <w:top w:val="nil"/>
              <w:left w:val="nil"/>
              <w:bottom w:val="nil"/>
              <w:right w:val="nil"/>
            </w:tcBorders>
            <w:shd w:val="clear" w:color="auto" w:fill="D3D3D3"/>
          </w:tcPr>
          <w:p w14:paraId="047CAC77" w14:textId="77777777" w:rsidR="00717B52" w:rsidRPr="00AC4604" w:rsidRDefault="00717B52">
            <w:pPr>
              <w:jc w:val="both"/>
              <w:rPr>
                <w:rFonts w:ascii="Century Gothic" w:eastAsia="Century Gothic" w:hAnsi="Century Gothic" w:cs="Century Gothic"/>
                <w:color w:val="000000"/>
              </w:rPr>
            </w:pPr>
            <w:r w:rsidRPr="00AC4604">
              <w:rPr>
                <w:rFonts w:ascii="Century Gothic" w:eastAsia="Century Gothic" w:hAnsi="Century Gothic" w:cs="Century Gothic"/>
                <w:color w:val="000000"/>
              </w:rPr>
              <w:t>If you were unable to attend the AGM or you and your child were not enrolled in setting at the</w:t>
            </w:r>
          </w:p>
        </w:tc>
      </w:tr>
      <w:tr w:rsidR="00717B52" w:rsidRPr="00AC4604" w14:paraId="66AA1201" w14:textId="77777777">
        <w:trPr>
          <w:trHeight w:val="288"/>
        </w:trPr>
        <w:tc>
          <w:tcPr>
            <w:tcW w:w="10085" w:type="dxa"/>
            <w:gridSpan w:val="2"/>
            <w:tcBorders>
              <w:top w:val="nil"/>
              <w:left w:val="nil"/>
              <w:bottom w:val="nil"/>
              <w:right w:val="nil"/>
            </w:tcBorders>
            <w:shd w:val="clear" w:color="auto" w:fill="D3D3D3"/>
          </w:tcPr>
          <w:p w14:paraId="63203BFC" w14:textId="77777777" w:rsidR="00717B52" w:rsidRPr="00AC4604" w:rsidRDefault="00717B52">
            <w:pPr>
              <w:jc w:val="both"/>
              <w:rPr>
                <w:rFonts w:ascii="Century Gothic" w:eastAsia="Century Gothic" w:hAnsi="Century Gothic" w:cs="Century Gothic"/>
                <w:color w:val="000000"/>
              </w:rPr>
            </w:pPr>
            <w:r w:rsidRPr="00AC4604">
              <w:rPr>
                <w:rFonts w:ascii="Century Gothic" w:eastAsia="Century Gothic" w:hAnsi="Century Gothic" w:cs="Century Gothic"/>
                <w:color w:val="000000"/>
              </w:rPr>
              <w:t>time of the committee being elected but would like to be involved, contribute or be a member</w:t>
            </w:r>
          </w:p>
        </w:tc>
      </w:tr>
      <w:tr w:rsidR="00717B52" w:rsidRPr="00AC4604" w14:paraId="022150BF" w14:textId="77777777">
        <w:trPr>
          <w:trHeight w:val="281"/>
        </w:trPr>
        <w:tc>
          <w:tcPr>
            <w:tcW w:w="5692" w:type="dxa"/>
            <w:tcBorders>
              <w:top w:val="nil"/>
              <w:left w:val="nil"/>
              <w:bottom w:val="nil"/>
              <w:right w:val="nil"/>
            </w:tcBorders>
            <w:shd w:val="clear" w:color="auto" w:fill="D3D3D3"/>
          </w:tcPr>
          <w:p w14:paraId="258199F0" w14:textId="77777777" w:rsidR="00717B52" w:rsidRPr="00AC4604" w:rsidRDefault="00717B52">
            <w:pPr>
              <w:jc w:val="both"/>
              <w:rPr>
                <w:rFonts w:ascii="Century Gothic" w:eastAsia="Century Gothic" w:hAnsi="Century Gothic" w:cs="Century Gothic"/>
                <w:color w:val="000000"/>
              </w:rPr>
            </w:pPr>
            <w:r w:rsidRPr="00AC4604">
              <w:rPr>
                <w:rFonts w:ascii="Century Gothic" w:eastAsia="Century Gothic" w:hAnsi="Century Gothic" w:cs="Century Gothic"/>
                <w:color w:val="000000"/>
              </w:rPr>
              <w:t>of the Committee, please speak to a member of staff.</w:t>
            </w:r>
          </w:p>
        </w:tc>
        <w:tc>
          <w:tcPr>
            <w:tcW w:w="4393" w:type="dxa"/>
            <w:tcBorders>
              <w:top w:val="nil"/>
              <w:left w:val="nil"/>
              <w:bottom w:val="nil"/>
              <w:right w:val="nil"/>
            </w:tcBorders>
          </w:tcPr>
          <w:p w14:paraId="77FB6367" w14:textId="77777777" w:rsidR="00717B52" w:rsidRPr="00AC4604" w:rsidRDefault="00717B52">
            <w:pPr>
              <w:rPr>
                <w:rFonts w:ascii="Century Gothic" w:eastAsia="Century Gothic" w:hAnsi="Century Gothic" w:cs="Century Gothic"/>
                <w:color w:val="000000"/>
              </w:rPr>
            </w:pPr>
            <w:r w:rsidRPr="00AC4604">
              <w:rPr>
                <w:rFonts w:ascii="Century Gothic" w:eastAsia="Century Gothic" w:hAnsi="Century Gothic" w:cs="Century Gothic"/>
                <w:color w:val="000000"/>
              </w:rPr>
              <w:t xml:space="preserve">     </w:t>
            </w:r>
          </w:p>
        </w:tc>
      </w:tr>
    </w:tbl>
    <w:p w14:paraId="53235945" w14:textId="105EB133" w:rsidR="00717B52" w:rsidRPr="00AC4604" w:rsidRDefault="00717B52" w:rsidP="00717B52">
      <w:pPr>
        <w:spacing w:after="5"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Being part of the Committee can be a valuable and rewarding experience for parents and carers. This includes helping to make decisions which will affect your child’s experiences in Pre-School and be more involved in your child’s learning</w:t>
      </w:r>
      <w:r w:rsidR="623FF269"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0E249A84" w14:textId="77777777" w:rsidR="00717B52" w:rsidRPr="00AC4604" w:rsidRDefault="00717B52" w:rsidP="00717B52">
      <w:pPr>
        <w:spacing w:after="0"/>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     </w:t>
      </w:r>
    </w:p>
    <w:p w14:paraId="2D487A65" w14:textId="59594579" w:rsidR="00717B52" w:rsidRPr="00AC4604" w:rsidRDefault="00717B52" w:rsidP="00717B52">
      <w:pPr>
        <w:spacing w:after="261" w:line="252" w:lineRule="auto"/>
        <w:ind w:right="149"/>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The current Committee’s details are displayed on our Information Board in the vestibule</w:t>
      </w:r>
      <w:r w:rsidR="19090CE2" w:rsidRPr="00AC4604">
        <w:rPr>
          <w:rFonts w:ascii="Century Gothic" w:eastAsia="Century Gothic" w:hAnsi="Century Gothic" w:cs="Century Gothic"/>
          <w:color w:val="000000"/>
          <w:kern w:val="0"/>
          <w:lang w:eastAsia="en-GB"/>
          <w14:ligatures w14:val="none"/>
        </w:rPr>
        <w:t xml:space="preserve">. </w:t>
      </w:r>
    </w:p>
    <w:p w14:paraId="508C3042" w14:textId="258D9FC5" w:rsidR="00717B52" w:rsidRPr="00AC4604" w:rsidRDefault="00717B52" w:rsidP="00717B52">
      <w:pPr>
        <w:spacing w:after="25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u w:val="single" w:color="000000"/>
          <w:lang w:eastAsia="en-GB"/>
          <w14:ligatures w14:val="none"/>
        </w:rPr>
        <w:t xml:space="preserve">Please note </w:t>
      </w:r>
      <w:r w:rsidRPr="00AC4604">
        <w:rPr>
          <w:rFonts w:ascii="Century Gothic" w:eastAsia="Century Gothic" w:hAnsi="Century Gothic" w:cs="Century Gothic"/>
          <w:color w:val="000000"/>
          <w:kern w:val="0"/>
          <w:lang w:eastAsia="en-GB"/>
          <w14:ligatures w14:val="none"/>
        </w:rPr>
        <w:t>that all committee members are required to be PVG checked, via Disclosure Scotland, as a trustee of a children’s charity</w:t>
      </w:r>
      <w:r w:rsidR="3ADFCBA3" w:rsidRPr="00AC4604">
        <w:rPr>
          <w:rFonts w:ascii="Century Gothic" w:eastAsia="Century Gothic" w:hAnsi="Century Gothic" w:cs="Century Gothic"/>
          <w:color w:val="000000"/>
          <w:kern w:val="0"/>
          <w:lang w:eastAsia="en-GB"/>
          <w14:ligatures w14:val="none"/>
        </w:rPr>
        <w:t xml:space="preserve">. </w:t>
      </w:r>
      <w:r w:rsidRPr="00AC4604">
        <w:rPr>
          <w:rFonts w:ascii="Century Gothic" w:eastAsia="Century Gothic" w:hAnsi="Century Gothic" w:cs="Century Gothic"/>
          <w:color w:val="000000"/>
          <w:kern w:val="0"/>
          <w:lang w:eastAsia="en-GB"/>
          <w14:ligatures w14:val="none"/>
        </w:rPr>
        <w:t xml:space="preserve">  </w:t>
      </w:r>
    </w:p>
    <w:p w14:paraId="2D243D54" w14:textId="77777777" w:rsidR="00717B52" w:rsidRPr="00AC4604" w:rsidRDefault="00717B52" w:rsidP="00717B52">
      <w:pPr>
        <w:spacing w:after="254" w:line="253" w:lineRule="auto"/>
        <w:ind w:right="195"/>
        <w:jc w:val="both"/>
        <w:rPr>
          <w:rFonts w:ascii="Century Gothic" w:eastAsia="Century Gothic" w:hAnsi="Century Gothic" w:cs="Century Gothic"/>
          <w:color w:val="000000"/>
          <w:kern w:val="0"/>
          <w:lang w:eastAsia="en-GB"/>
          <w14:ligatures w14:val="none"/>
        </w:rPr>
      </w:pPr>
      <w:r w:rsidRPr="00AC4604">
        <w:rPr>
          <w:rFonts w:ascii="Century Gothic" w:eastAsia="Century Gothic" w:hAnsi="Century Gothic" w:cs="Century Gothic"/>
          <w:color w:val="000000"/>
          <w:kern w:val="0"/>
          <w:lang w:eastAsia="en-GB"/>
          <w14:ligatures w14:val="none"/>
        </w:rPr>
        <w:t xml:space="preserve">If you would like to contact the committee for any reason you can do so by emailing; </w:t>
      </w:r>
    </w:p>
    <w:p w14:paraId="625181D3" w14:textId="77777777" w:rsidR="00717B52" w:rsidRPr="00AC4604" w:rsidRDefault="00717B52" w:rsidP="00717B52">
      <w:pPr>
        <w:spacing w:after="254" w:line="253" w:lineRule="auto"/>
        <w:ind w:right="195"/>
        <w:jc w:val="both"/>
        <w:rPr>
          <w:rFonts w:ascii="Century Gothic" w:eastAsia="Century Gothic" w:hAnsi="Century Gothic" w:cs="Century Gothic"/>
          <w:color w:val="000000"/>
          <w:kern w:val="0"/>
          <w:lang w:eastAsia="en-GB"/>
          <w14:ligatures w14:val="none"/>
        </w:rPr>
      </w:pPr>
      <w:hyperlink r:id="rId141" w:history="1">
        <w:r w:rsidRPr="00AC4604">
          <w:rPr>
            <w:rFonts w:ascii="Century Gothic" w:eastAsia="Century Gothic" w:hAnsi="Century Gothic" w:cs="Century Gothic"/>
            <w:color w:val="467886" w:themeColor="hyperlink"/>
            <w:kern w:val="0"/>
            <w:u w:val="single"/>
            <w:lang w:eastAsia="en-GB"/>
            <w14:ligatures w14:val="none"/>
          </w:rPr>
          <w:t>AlfordPSCommittee@outlook.com</w:t>
        </w:r>
      </w:hyperlink>
    </w:p>
    <w:p w14:paraId="74898856" w14:textId="77777777" w:rsidR="00E800F3" w:rsidRDefault="00E800F3" w:rsidP="00717B52">
      <w:pPr>
        <w:spacing w:after="0" w:line="240" w:lineRule="auto"/>
        <w:ind w:right="-166" w:firstLine="1134"/>
        <w:jc w:val="center"/>
        <w:rPr>
          <w:rFonts w:ascii="Century Gothic" w:eastAsia="Century Gothic" w:hAnsi="Century Gothic" w:cs="Century Gothic"/>
          <w:b/>
          <w:color w:val="000000"/>
          <w:kern w:val="0"/>
          <w:sz w:val="32"/>
          <w:szCs w:val="32"/>
          <w:lang w:eastAsia="en-GB"/>
          <w14:ligatures w14:val="none"/>
        </w:rPr>
      </w:pPr>
    </w:p>
    <w:p w14:paraId="495F4B68" w14:textId="77777777" w:rsidR="00E800F3" w:rsidRDefault="00E800F3" w:rsidP="00717B52">
      <w:pPr>
        <w:spacing w:after="0" w:line="240" w:lineRule="auto"/>
        <w:ind w:right="-166" w:firstLine="1134"/>
        <w:jc w:val="center"/>
        <w:rPr>
          <w:rFonts w:ascii="Century Gothic" w:eastAsia="Century Gothic" w:hAnsi="Century Gothic" w:cs="Century Gothic"/>
          <w:b/>
          <w:color w:val="000000"/>
          <w:kern w:val="0"/>
          <w:sz w:val="32"/>
          <w:szCs w:val="32"/>
          <w:lang w:eastAsia="en-GB"/>
          <w14:ligatures w14:val="none"/>
        </w:rPr>
      </w:pPr>
    </w:p>
    <w:p w14:paraId="54C4E9CF" w14:textId="77777777" w:rsidR="005E601D" w:rsidRDefault="005E601D" w:rsidP="00717B52">
      <w:pPr>
        <w:spacing w:after="0" w:line="240" w:lineRule="auto"/>
        <w:ind w:right="-166" w:firstLine="1134"/>
        <w:jc w:val="center"/>
        <w:rPr>
          <w:rFonts w:ascii="Century Gothic" w:eastAsia="Century Gothic" w:hAnsi="Century Gothic" w:cs="Century Gothic"/>
          <w:b/>
          <w:color w:val="000000"/>
          <w:kern w:val="0"/>
          <w:sz w:val="32"/>
          <w:szCs w:val="32"/>
          <w:lang w:eastAsia="en-GB"/>
          <w14:ligatures w14:val="none"/>
        </w:rPr>
      </w:pPr>
    </w:p>
    <w:p w14:paraId="35A542A8" w14:textId="3AF49A01" w:rsidR="00717B52" w:rsidRPr="00744DA7" w:rsidRDefault="00717B52" w:rsidP="00717B52">
      <w:pPr>
        <w:spacing w:after="0" w:line="240" w:lineRule="auto"/>
        <w:ind w:right="-166" w:firstLine="1134"/>
        <w:jc w:val="center"/>
        <w:rPr>
          <w:rFonts w:ascii="Century Gothic" w:eastAsia="Century Gothic" w:hAnsi="Century Gothic" w:cs="Century Gothic"/>
          <w:b/>
          <w:color w:val="000000"/>
          <w:kern w:val="0"/>
          <w:sz w:val="32"/>
          <w:szCs w:val="32"/>
          <w:lang w:eastAsia="en-GB"/>
          <w14:ligatures w14:val="none"/>
        </w:rPr>
      </w:pPr>
      <w:r w:rsidRPr="00744DA7">
        <w:rPr>
          <w:rFonts w:ascii="Century Gothic" w:eastAsia="Century Gothic" w:hAnsi="Century Gothic" w:cs="Century Gothic"/>
          <w:b/>
          <w:color w:val="000000"/>
          <w:kern w:val="0"/>
          <w:sz w:val="32"/>
          <w:szCs w:val="32"/>
          <w:lang w:eastAsia="en-GB"/>
          <w14:ligatures w14:val="none"/>
        </w:rPr>
        <w:t>202</w:t>
      </w:r>
      <w:r w:rsidR="00D00224">
        <w:rPr>
          <w:rFonts w:ascii="Century Gothic" w:eastAsia="Century Gothic" w:hAnsi="Century Gothic" w:cs="Century Gothic"/>
          <w:b/>
          <w:color w:val="000000"/>
          <w:kern w:val="0"/>
          <w:sz w:val="32"/>
          <w:szCs w:val="32"/>
          <w:lang w:eastAsia="en-GB"/>
          <w14:ligatures w14:val="none"/>
        </w:rPr>
        <w:t>4-25</w:t>
      </w:r>
      <w:r w:rsidRPr="00744DA7">
        <w:rPr>
          <w:rFonts w:ascii="Century Gothic" w:eastAsia="Century Gothic" w:hAnsi="Century Gothic" w:cs="Century Gothic"/>
          <w:b/>
          <w:color w:val="000000"/>
          <w:kern w:val="0"/>
          <w:sz w:val="32"/>
          <w:szCs w:val="32"/>
          <w:lang w:eastAsia="en-GB"/>
          <w14:ligatures w14:val="none"/>
        </w:rPr>
        <w:t xml:space="preserve"> Committee</w:t>
      </w:r>
    </w:p>
    <w:p w14:paraId="1FFAF2C9" w14:textId="77777777" w:rsidR="00717B52" w:rsidRDefault="00717B52" w:rsidP="00717B52">
      <w:pPr>
        <w:spacing w:after="0" w:line="240" w:lineRule="auto"/>
        <w:ind w:right="-166" w:firstLine="1134"/>
        <w:jc w:val="center"/>
        <w:rPr>
          <w:rFonts w:ascii="Century Gothic" w:eastAsia="Century Gothic" w:hAnsi="Century Gothic" w:cs="Century Gothic"/>
          <w:b/>
          <w:color w:val="000000"/>
          <w:kern w:val="0"/>
          <w:sz w:val="44"/>
          <w:lang w:eastAsia="en-GB"/>
          <w14:ligatures w14:val="none"/>
        </w:rPr>
      </w:pPr>
    </w:p>
    <w:p w14:paraId="7940D4FE" w14:textId="77777777" w:rsidR="00717B52" w:rsidRPr="00744DA7" w:rsidRDefault="00717B52" w:rsidP="00717B52">
      <w:pPr>
        <w:spacing w:after="0" w:line="240" w:lineRule="auto"/>
        <w:ind w:right="-166" w:firstLine="1134"/>
        <w:jc w:val="center"/>
        <w:rPr>
          <w:rFonts w:ascii="Century Gothic" w:hAnsi="Century Gothic"/>
          <w:bCs/>
          <w:kern w:val="0"/>
          <w:sz w:val="24"/>
          <w:szCs w:val="24"/>
          <w14:ligatures w14:val="none"/>
        </w:rPr>
      </w:pPr>
    </w:p>
    <w:p w14:paraId="47381B85" w14:textId="72C9146B" w:rsidR="00717B52" w:rsidRPr="00744DA7" w:rsidRDefault="00717B52" w:rsidP="00717B52">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Chair                                                 </w:t>
      </w:r>
      <w:r w:rsidR="00D00224">
        <w:rPr>
          <w:rFonts w:ascii="Century Gothic" w:hAnsi="Century Gothic"/>
          <w:bCs/>
          <w:kern w:val="0"/>
          <w:sz w:val="24"/>
          <w:szCs w:val="24"/>
          <w14:ligatures w14:val="none"/>
        </w:rPr>
        <w:t xml:space="preserve">Tania Beattie </w:t>
      </w:r>
    </w:p>
    <w:p w14:paraId="4E8491E9" w14:textId="6E80C315" w:rsidR="00717B52" w:rsidRPr="00744DA7" w:rsidRDefault="00717B52" w:rsidP="00717B52">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Treasurer                                           </w:t>
      </w:r>
      <w:r w:rsidR="00D00224">
        <w:rPr>
          <w:rFonts w:ascii="Century Gothic" w:hAnsi="Century Gothic"/>
          <w:bCs/>
          <w:kern w:val="0"/>
          <w:sz w:val="24"/>
          <w:szCs w:val="24"/>
          <w14:ligatures w14:val="none"/>
        </w:rPr>
        <w:t xml:space="preserve">Vicki Smith </w:t>
      </w:r>
      <w:r w:rsidRPr="00744DA7">
        <w:rPr>
          <w:rFonts w:ascii="Century Gothic" w:hAnsi="Century Gothic"/>
          <w:bCs/>
          <w:kern w:val="0"/>
          <w:sz w:val="24"/>
          <w:szCs w:val="24"/>
          <w14:ligatures w14:val="none"/>
        </w:rPr>
        <w:t xml:space="preserve"> </w:t>
      </w:r>
    </w:p>
    <w:p w14:paraId="4EDE7441" w14:textId="15106703" w:rsidR="00717B52" w:rsidRPr="00744DA7" w:rsidRDefault="00717B52" w:rsidP="00717B52">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Secretary                                          </w:t>
      </w:r>
      <w:r w:rsidR="00FC78A9">
        <w:rPr>
          <w:rFonts w:ascii="Century Gothic" w:hAnsi="Century Gothic"/>
          <w:bCs/>
          <w:kern w:val="0"/>
          <w:sz w:val="24"/>
          <w:szCs w:val="24"/>
          <w14:ligatures w14:val="none"/>
        </w:rPr>
        <w:t xml:space="preserve">Laura Bisset </w:t>
      </w:r>
    </w:p>
    <w:p w14:paraId="471ECEEF" w14:textId="2B2F403D" w:rsidR="00717B52" w:rsidRPr="00744DA7" w:rsidRDefault="00717B52" w:rsidP="00717B52">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Fundraisers                                       </w:t>
      </w:r>
      <w:r w:rsidR="00D00224">
        <w:rPr>
          <w:rFonts w:ascii="Century Gothic" w:hAnsi="Century Gothic"/>
          <w:bCs/>
          <w:kern w:val="0"/>
          <w:sz w:val="24"/>
          <w:szCs w:val="24"/>
          <w14:ligatures w14:val="none"/>
        </w:rPr>
        <w:t>Amy Gordon</w:t>
      </w:r>
      <w:r w:rsidRPr="00744DA7">
        <w:rPr>
          <w:rFonts w:ascii="Century Gothic" w:hAnsi="Century Gothic"/>
          <w:bCs/>
          <w:kern w:val="0"/>
          <w:sz w:val="24"/>
          <w:szCs w:val="24"/>
          <w14:ligatures w14:val="none"/>
        </w:rPr>
        <w:t xml:space="preserve"> </w:t>
      </w:r>
    </w:p>
    <w:p w14:paraId="03F58131" w14:textId="5DC59F9F" w:rsidR="00717B52" w:rsidRPr="00744DA7" w:rsidRDefault="00717B52" w:rsidP="00717B52">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Fundraisers                                       </w:t>
      </w:r>
      <w:r w:rsidR="00D00224">
        <w:rPr>
          <w:rFonts w:ascii="Century Gothic" w:hAnsi="Century Gothic"/>
          <w:bCs/>
          <w:kern w:val="0"/>
          <w:sz w:val="24"/>
          <w:szCs w:val="24"/>
          <w14:ligatures w14:val="none"/>
        </w:rPr>
        <w:t>Lauren Johnston</w:t>
      </w:r>
      <w:r w:rsidRPr="00744DA7">
        <w:rPr>
          <w:rFonts w:ascii="Century Gothic" w:hAnsi="Century Gothic"/>
          <w:bCs/>
          <w:kern w:val="0"/>
          <w:sz w:val="24"/>
          <w:szCs w:val="24"/>
          <w14:ligatures w14:val="none"/>
        </w:rPr>
        <w:t xml:space="preserve"> </w:t>
      </w:r>
    </w:p>
    <w:p w14:paraId="133B3864" w14:textId="77777777" w:rsidR="00D00224" w:rsidRDefault="00717B52" w:rsidP="00744DA7">
      <w:pPr>
        <w:spacing w:after="0" w:line="240" w:lineRule="auto"/>
        <w:ind w:right="-166" w:firstLine="2268"/>
        <w:jc w:val="both"/>
        <w:rPr>
          <w:rFonts w:ascii="Century Gothic" w:hAnsi="Century Gothic"/>
          <w:bCs/>
          <w:kern w:val="0"/>
          <w:sz w:val="24"/>
          <w:szCs w:val="24"/>
          <w14:ligatures w14:val="none"/>
        </w:rPr>
      </w:pPr>
      <w:r w:rsidRPr="00744DA7">
        <w:rPr>
          <w:rFonts w:ascii="Century Gothic" w:hAnsi="Century Gothic"/>
          <w:bCs/>
          <w:kern w:val="0"/>
          <w:sz w:val="24"/>
          <w:szCs w:val="24"/>
          <w14:ligatures w14:val="none"/>
        </w:rPr>
        <w:t xml:space="preserve">Ordinary Members                          Faye Johnston    </w:t>
      </w:r>
    </w:p>
    <w:sectPr w:rsidR="00D00224" w:rsidSect="005D1482">
      <w:headerReference w:type="default" r:id="rId14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2155" w14:textId="77777777" w:rsidR="00E87931" w:rsidRDefault="00E87931" w:rsidP="007F08A4">
      <w:pPr>
        <w:spacing w:after="0" w:line="240" w:lineRule="auto"/>
      </w:pPr>
      <w:r>
        <w:separator/>
      </w:r>
    </w:p>
  </w:endnote>
  <w:endnote w:type="continuationSeparator" w:id="0">
    <w:p w14:paraId="726680DA" w14:textId="77777777" w:rsidR="00E87931" w:rsidRDefault="00E87931" w:rsidP="007F08A4">
      <w:pPr>
        <w:spacing w:after="0" w:line="240" w:lineRule="auto"/>
      </w:pPr>
      <w:r>
        <w:continuationSeparator/>
      </w:r>
    </w:p>
  </w:endnote>
  <w:endnote w:type="continuationNotice" w:id="1">
    <w:p w14:paraId="3F692CBD" w14:textId="77777777" w:rsidR="00E87931" w:rsidRDefault="00E87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75E8" w14:textId="77777777" w:rsidR="00E87931" w:rsidRDefault="00E87931" w:rsidP="007F08A4">
      <w:pPr>
        <w:spacing w:after="0" w:line="240" w:lineRule="auto"/>
      </w:pPr>
      <w:r>
        <w:separator/>
      </w:r>
    </w:p>
  </w:footnote>
  <w:footnote w:type="continuationSeparator" w:id="0">
    <w:p w14:paraId="7E30C33E" w14:textId="77777777" w:rsidR="00E87931" w:rsidRDefault="00E87931" w:rsidP="007F08A4">
      <w:pPr>
        <w:spacing w:after="0" w:line="240" w:lineRule="auto"/>
      </w:pPr>
      <w:r>
        <w:continuationSeparator/>
      </w:r>
    </w:p>
  </w:footnote>
  <w:footnote w:type="continuationNotice" w:id="1">
    <w:p w14:paraId="50E580AE" w14:textId="77777777" w:rsidR="00E87931" w:rsidRDefault="00E879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448267"/>
      <w:docPartObj>
        <w:docPartGallery w:val="Page Numbers (Top of Page)"/>
        <w:docPartUnique/>
      </w:docPartObj>
    </w:sdtPr>
    <w:sdtContent>
      <w:p w14:paraId="6533293D" w14:textId="36525D4D" w:rsidR="007F08A4" w:rsidRDefault="007F08A4">
        <w:pPr>
          <w:pStyle w:val="Header"/>
          <w:jc w:val="right"/>
        </w:pPr>
        <w:r>
          <w:fldChar w:fldCharType="begin"/>
        </w:r>
        <w:r>
          <w:instrText>PAGE   \* MERGEFORMAT</w:instrText>
        </w:r>
        <w:r>
          <w:fldChar w:fldCharType="separate"/>
        </w:r>
        <w:r>
          <w:t>2</w:t>
        </w:r>
        <w:r>
          <w:fldChar w:fldCharType="end"/>
        </w:r>
      </w:p>
    </w:sdtContent>
  </w:sdt>
  <w:p w14:paraId="5EC81161" w14:textId="77777777" w:rsidR="007F08A4" w:rsidRDefault="007F08A4">
    <w:pPr>
      <w:pStyle w:val="Header"/>
    </w:pPr>
  </w:p>
</w:hdr>
</file>

<file path=word/intelligence2.xml><?xml version="1.0" encoding="utf-8"?>
<int2:intelligence xmlns:int2="http://schemas.microsoft.com/office/intelligence/2020/intelligence" xmlns:oel="http://schemas.microsoft.com/office/2019/extlst">
  <int2:observations>
    <int2:textHash int2:hashCode="SgK2vCXqJPDAaD" int2:id="syDlV4ph">
      <int2:state int2:value="Rejected" int2:type="LegacyProofing"/>
    </int2:textHash>
    <int2:textHash int2:hashCode="IcjOIz3VrORIQt" int2:id="yks7hpPx">
      <int2:state int2:value="Rejected" int2:type="LegacyProofing"/>
    </int2:textHash>
    <int2:bookmark int2:bookmarkName="_Int_3eSuNV3i" int2:invalidationBookmarkName="" int2:hashCode="bMtLfDmm53927P" int2:id="Er5tnvR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5A2"/>
    <w:multiLevelType w:val="hybridMultilevel"/>
    <w:tmpl w:val="EF6C80CA"/>
    <w:lvl w:ilvl="0" w:tplc="35322032">
      <w:start w:val="1"/>
      <w:numFmt w:val="bullet"/>
      <w:lvlText w:val="•"/>
      <w:lvlJc w:val="left"/>
      <w:pPr>
        <w:ind w:left="1296"/>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1" w:tplc="8B7A2F68">
      <w:start w:val="1"/>
      <w:numFmt w:val="bullet"/>
      <w:lvlText w:val="o"/>
      <w:lvlJc w:val="left"/>
      <w:pPr>
        <w:ind w:left="144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2" w:tplc="0F2C8C88">
      <w:start w:val="1"/>
      <w:numFmt w:val="bullet"/>
      <w:lvlText w:val="▪"/>
      <w:lvlJc w:val="left"/>
      <w:pPr>
        <w:ind w:left="216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3" w:tplc="C32E3F34">
      <w:start w:val="1"/>
      <w:numFmt w:val="bullet"/>
      <w:lvlText w:val="•"/>
      <w:lvlJc w:val="left"/>
      <w:pPr>
        <w:ind w:left="288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4" w:tplc="0458DDF0">
      <w:start w:val="1"/>
      <w:numFmt w:val="bullet"/>
      <w:lvlText w:val="o"/>
      <w:lvlJc w:val="left"/>
      <w:pPr>
        <w:ind w:left="360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5" w:tplc="D0C0CBEA">
      <w:start w:val="1"/>
      <w:numFmt w:val="bullet"/>
      <w:lvlText w:val="▪"/>
      <w:lvlJc w:val="left"/>
      <w:pPr>
        <w:ind w:left="432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6" w:tplc="896C9D32">
      <w:start w:val="1"/>
      <w:numFmt w:val="bullet"/>
      <w:lvlText w:val="•"/>
      <w:lvlJc w:val="left"/>
      <w:pPr>
        <w:ind w:left="504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7" w:tplc="138C584E">
      <w:start w:val="1"/>
      <w:numFmt w:val="bullet"/>
      <w:lvlText w:val="o"/>
      <w:lvlJc w:val="left"/>
      <w:pPr>
        <w:ind w:left="576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lvl w:ilvl="8" w:tplc="10283A1A">
      <w:start w:val="1"/>
      <w:numFmt w:val="bullet"/>
      <w:lvlText w:val="▪"/>
      <w:lvlJc w:val="left"/>
      <w:pPr>
        <w:ind w:left="6482"/>
      </w:pPr>
      <w:rPr>
        <w:rFonts w:ascii="Arial" w:eastAsia="Arial" w:hAnsi="Arial" w:cs="Arial"/>
        <w:b w:val="0"/>
        <w:i w:val="0"/>
        <w:strike w:val="0"/>
        <w:dstrike w:val="0"/>
        <w:color w:val="666666"/>
        <w:sz w:val="20"/>
        <w:szCs w:val="20"/>
        <w:u w:val="none" w:color="000000"/>
        <w:bdr w:val="none" w:sz="0" w:space="0" w:color="auto"/>
        <w:shd w:val="clear" w:color="auto" w:fill="auto"/>
        <w:vertAlign w:val="baseline"/>
      </w:rPr>
    </w:lvl>
  </w:abstractNum>
  <w:abstractNum w:abstractNumId="1" w15:restartNumberingAfterBreak="0">
    <w:nsid w:val="05EA02B8"/>
    <w:multiLevelType w:val="hybridMultilevel"/>
    <w:tmpl w:val="EE3AB078"/>
    <w:lvl w:ilvl="0" w:tplc="95A0BD3C">
      <w:start w:val="1"/>
      <w:numFmt w:val="bullet"/>
      <w:lvlText w:val="•"/>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A4AAA">
      <w:start w:val="1"/>
      <w:numFmt w:val="bullet"/>
      <w:lvlText w:val="o"/>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80BA56">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FE739E">
      <w:start w:val="1"/>
      <w:numFmt w:val="bullet"/>
      <w:lvlText w:val="•"/>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AA120">
      <w:start w:val="1"/>
      <w:numFmt w:val="bullet"/>
      <w:lvlText w:val="o"/>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F2AD96">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4E6A8">
      <w:start w:val="1"/>
      <w:numFmt w:val="bullet"/>
      <w:lvlText w:val="•"/>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A0685A">
      <w:start w:val="1"/>
      <w:numFmt w:val="bullet"/>
      <w:lvlText w:val="o"/>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217C8">
      <w:start w:val="1"/>
      <w:numFmt w:val="bullet"/>
      <w:lvlText w:val="▪"/>
      <w:lvlJc w:val="left"/>
      <w:pPr>
        <w:ind w:left="6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B710F3"/>
    <w:multiLevelType w:val="hybridMultilevel"/>
    <w:tmpl w:val="EB00DCE4"/>
    <w:lvl w:ilvl="0" w:tplc="B29C862E">
      <w:start w:val="1"/>
      <w:numFmt w:val="bullet"/>
      <w:lvlText w:val="•"/>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A8340">
      <w:start w:val="1"/>
      <w:numFmt w:val="bullet"/>
      <w:lvlText w:val="o"/>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025FD6">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96A20C">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6DDEE">
      <w:start w:val="1"/>
      <w:numFmt w:val="bullet"/>
      <w:lvlText w:val="o"/>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4E2B8A">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80EC42">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6D658">
      <w:start w:val="1"/>
      <w:numFmt w:val="bullet"/>
      <w:lvlText w:val="o"/>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288012">
      <w:start w:val="1"/>
      <w:numFmt w:val="bullet"/>
      <w:lvlText w:val="▪"/>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FE4BB5"/>
    <w:multiLevelType w:val="hybridMultilevel"/>
    <w:tmpl w:val="58CCF840"/>
    <w:lvl w:ilvl="0" w:tplc="62D86638">
      <w:start w:val="2"/>
      <w:numFmt w:val="decimal"/>
      <w:lvlText w:val="%1"/>
      <w:lvlJc w:val="left"/>
      <w:pPr>
        <w:ind w:left="777"/>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E7A4FBC2">
      <w:start w:val="1"/>
      <w:numFmt w:val="lowerLetter"/>
      <w:lvlText w:val="%2"/>
      <w:lvlJc w:val="left"/>
      <w:pPr>
        <w:ind w:left="12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91A8DC6">
      <w:start w:val="1"/>
      <w:numFmt w:val="lowerRoman"/>
      <w:lvlText w:val="%3"/>
      <w:lvlJc w:val="left"/>
      <w:pPr>
        <w:ind w:left="19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C8055B6">
      <w:start w:val="1"/>
      <w:numFmt w:val="decimal"/>
      <w:lvlText w:val="%4"/>
      <w:lvlJc w:val="left"/>
      <w:pPr>
        <w:ind w:left="26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F5E40D2">
      <w:start w:val="1"/>
      <w:numFmt w:val="lowerLetter"/>
      <w:lvlText w:val="%5"/>
      <w:lvlJc w:val="left"/>
      <w:pPr>
        <w:ind w:left="33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4426370">
      <w:start w:val="1"/>
      <w:numFmt w:val="lowerRoman"/>
      <w:lvlText w:val="%6"/>
      <w:lvlJc w:val="left"/>
      <w:pPr>
        <w:ind w:left="411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FF6AC16">
      <w:start w:val="1"/>
      <w:numFmt w:val="decimal"/>
      <w:lvlText w:val="%7"/>
      <w:lvlJc w:val="left"/>
      <w:pPr>
        <w:ind w:left="483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8A86732">
      <w:start w:val="1"/>
      <w:numFmt w:val="lowerLetter"/>
      <w:lvlText w:val="%8"/>
      <w:lvlJc w:val="left"/>
      <w:pPr>
        <w:ind w:left="555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0A01FF2">
      <w:start w:val="1"/>
      <w:numFmt w:val="lowerRoman"/>
      <w:lvlText w:val="%9"/>
      <w:lvlJc w:val="left"/>
      <w:pPr>
        <w:ind w:left="627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E510B"/>
    <w:multiLevelType w:val="hybridMultilevel"/>
    <w:tmpl w:val="CEB229EC"/>
    <w:lvl w:ilvl="0" w:tplc="CAB05482">
      <w:start w:val="1"/>
      <w:numFmt w:val="bullet"/>
      <w:lvlText w:val="•"/>
      <w:lvlJc w:val="left"/>
      <w:pPr>
        <w:ind w:left="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E3D42">
      <w:start w:val="1"/>
      <w:numFmt w:val="bullet"/>
      <w:lvlText w:val="o"/>
      <w:lvlJc w:val="left"/>
      <w:pPr>
        <w:ind w:left="1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A4C3D6">
      <w:start w:val="1"/>
      <w:numFmt w:val="bullet"/>
      <w:lvlText w:val="▪"/>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DA59A6">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A4B68">
      <w:start w:val="1"/>
      <w:numFmt w:val="bullet"/>
      <w:lvlText w:val="o"/>
      <w:lvlJc w:val="left"/>
      <w:pPr>
        <w:ind w:left="3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1C92EC">
      <w:start w:val="1"/>
      <w:numFmt w:val="bullet"/>
      <w:lvlText w:val="▪"/>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883D2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C1920">
      <w:start w:val="1"/>
      <w:numFmt w:val="bullet"/>
      <w:lvlText w:val="o"/>
      <w:lvlJc w:val="left"/>
      <w:pPr>
        <w:ind w:left="5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9481CE">
      <w:start w:val="1"/>
      <w:numFmt w:val="bullet"/>
      <w:lvlText w:val="▪"/>
      <w:lvlJc w:val="left"/>
      <w:pPr>
        <w:ind w:left="6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9D7E52"/>
    <w:multiLevelType w:val="hybridMultilevel"/>
    <w:tmpl w:val="A9546D8A"/>
    <w:lvl w:ilvl="0" w:tplc="DFAC86EE">
      <w:start w:val="1"/>
      <w:numFmt w:val="bullet"/>
      <w:lvlText w:val="•"/>
      <w:lvlJc w:val="left"/>
      <w:pPr>
        <w:ind w:left="2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A204AAE">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C908BAC">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9F26A7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DA8F0D2">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AACADE4">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8E9B1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23403F8">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FEED862">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7827B1F"/>
    <w:multiLevelType w:val="hybridMultilevel"/>
    <w:tmpl w:val="327E6F5E"/>
    <w:lvl w:ilvl="0" w:tplc="C7E8A38C">
      <w:start w:val="1"/>
      <w:numFmt w:val="bullet"/>
      <w:lvlText w:val="•"/>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BC355E">
      <w:start w:val="1"/>
      <w:numFmt w:val="bullet"/>
      <w:lvlText w:val="o"/>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CD7BA">
      <w:start w:val="1"/>
      <w:numFmt w:val="bullet"/>
      <w:lvlText w:val="▪"/>
      <w:lvlJc w:val="left"/>
      <w:pPr>
        <w:ind w:left="2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3A504A">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C6CE8">
      <w:start w:val="1"/>
      <w:numFmt w:val="bullet"/>
      <w:lvlText w:val="o"/>
      <w:lvlJc w:val="left"/>
      <w:pPr>
        <w:ind w:left="3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CA9020">
      <w:start w:val="1"/>
      <w:numFmt w:val="bullet"/>
      <w:lvlText w:val="▪"/>
      <w:lvlJc w:val="left"/>
      <w:pPr>
        <w:ind w:left="4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0EC25E">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A4F98">
      <w:start w:val="1"/>
      <w:numFmt w:val="bullet"/>
      <w:lvlText w:val="o"/>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4C406E">
      <w:start w:val="1"/>
      <w:numFmt w:val="bullet"/>
      <w:lvlText w:val="▪"/>
      <w:lvlJc w:val="left"/>
      <w:pPr>
        <w:ind w:left="6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0A65C0"/>
    <w:multiLevelType w:val="hybridMultilevel"/>
    <w:tmpl w:val="7C1A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C7837"/>
    <w:multiLevelType w:val="hybridMultilevel"/>
    <w:tmpl w:val="7C30990C"/>
    <w:lvl w:ilvl="0" w:tplc="F9E09DB2">
      <w:start w:val="1"/>
      <w:numFmt w:val="bullet"/>
      <w:lvlText w:val="•"/>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EAABE">
      <w:start w:val="1"/>
      <w:numFmt w:val="bullet"/>
      <w:lvlText w:val="o"/>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4AA20">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3825D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81C72">
      <w:start w:val="1"/>
      <w:numFmt w:val="bullet"/>
      <w:lvlText w:val="o"/>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C1BEC">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6C86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EDE46">
      <w:start w:val="1"/>
      <w:numFmt w:val="bullet"/>
      <w:lvlText w:val="o"/>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E7DD2">
      <w:start w:val="1"/>
      <w:numFmt w:val="bullet"/>
      <w:lvlText w:val="▪"/>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EB398D"/>
    <w:multiLevelType w:val="hybridMultilevel"/>
    <w:tmpl w:val="06229EE6"/>
    <w:lvl w:ilvl="0" w:tplc="47C4A584">
      <w:start w:val="1"/>
      <w:numFmt w:val="bullet"/>
      <w:lvlText w:val="•"/>
      <w:lvlJc w:val="left"/>
      <w:pPr>
        <w:ind w:left="2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7CAC42">
      <w:start w:val="1"/>
      <w:numFmt w:val="bullet"/>
      <w:lvlText w:val="o"/>
      <w:lvlJc w:val="left"/>
      <w:pPr>
        <w:ind w:left="11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20C95A0">
      <w:start w:val="1"/>
      <w:numFmt w:val="bullet"/>
      <w:lvlText w:val="▪"/>
      <w:lvlJc w:val="left"/>
      <w:pPr>
        <w:ind w:left="18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F36F7E0">
      <w:start w:val="1"/>
      <w:numFmt w:val="bullet"/>
      <w:lvlText w:val="•"/>
      <w:lvlJc w:val="left"/>
      <w:pPr>
        <w:ind w:left="25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E88B48A">
      <w:start w:val="1"/>
      <w:numFmt w:val="bullet"/>
      <w:lvlText w:val="o"/>
      <w:lvlJc w:val="left"/>
      <w:pPr>
        <w:ind w:left="33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7729EB0">
      <w:start w:val="1"/>
      <w:numFmt w:val="bullet"/>
      <w:lvlText w:val="▪"/>
      <w:lvlJc w:val="left"/>
      <w:pPr>
        <w:ind w:left="40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68746A">
      <w:start w:val="1"/>
      <w:numFmt w:val="bullet"/>
      <w:lvlText w:val="•"/>
      <w:lvlJc w:val="left"/>
      <w:pPr>
        <w:ind w:left="47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BC9132">
      <w:start w:val="1"/>
      <w:numFmt w:val="bullet"/>
      <w:lvlText w:val="o"/>
      <w:lvlJc w:val="left"/>
      <w:pPr>
        <w:ind w:left="54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ABAF88E">
      <w:start w:val="1"/>
      <w:numFmt w:val="bullet"/>
      <w:lvlText w:val="▪"/>
      <w:lvlJc w:val="left"/>
      <w:pPr>
        <w:ind w:left="61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B994079"/>
    <w:multiLevelType w:val="hybridMultilevel"/>
    <w:tmpl w:val="5FACCA22"/>
    <w:lvl w:ilvl="0" w:tplc="096E03A4">
      <w:start w:val="1"/>
      <w:numFmt w:val="bullet"/>
      <w:lvlText w:val="•"/>
      <w:lvlJc w:val="left"/>
      <w:pPr>
        <w:ind w:left="1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44A200">
      <w:start w:val="1"/>
      <w:numFmt w:val="bullet"/>
      <w:lvlText w:val="o"/>
      <w:lvlJc w:val="left"/>
      <w:pPr>
        <w:ind w:left="2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643658">
      <w:start w:val="1"/>
      <w:numFmt w:val="bullet"/>
      <w:lvlText w:val="▪"/>
      <w:lvlJc w:val="left"/>
      <w:pPr>
        <w:ind w:left="2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0DA04">
      <w:start w:val="1"/>
      <w:numFmt w:val="bullet"/>
      <w:lvlText w:val="•"/>
      <w:lvlJc w:val="left"/>
      <w:pPr>
        <w:ind w:left="3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084664">
      <w:start w:val="1"/>
      <w:numFmt w:val="bullet"/>
      <w:lvlText w:val="o"/>
      <w:lvlJc w:val="left"/>
      <w:pPr>
        <w:ind w:left="4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82074">
      <w:start w:val="1"/>
      <w:numFmt w:val="bullet"/>
      <w:lvlText w:val="▪"/>
      <w:lvlJc w:val="left"/>
      <w:pPr>
        <w:ind w:left="4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8A905A">
      <w:start w:val="1"/>
      <w:numFmt w:val="bullet"/>
      <w:lvlText w:val="•"/>
      <w:lvlJc w:val="left"/>
      <w:pPr>
        <w:ind w:left="5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BEC4D6">
      <w:start w:val="1"/>
      <w:numFmt w:val="bullet"/>
      <w:lvlText w:val="o"/>
      <w:lvlJc w:val="left"/>
      <w:pPr>
        <w:ind w:left="6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8A9836">
      <w:start w:val="1"/>
      <w:numFmt w:val="bullet"/>
      <w:lvlText w:val="▪"/>
      <w:lvlJc w:val="left"/>
      <w:pPr>
        <w:ind w:left="7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1B07F5"/>
    <w:multiLevelType w:val="hybridMultilevel"/>
    <w:tmpl w:val="ECA64AD0"/>
    <w:lvl w:ilvl="0" w:tplc="9566120C">
      <w:start w:val="1"/>
      <w:numFmt w:val="bullet"/>
      <w:lvlText w:val="•"/>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6E7A2">
      <w:start w:val="1"/>
      <w:numFmt w:val="bullet"/>
      <w:lvlText w:val="o"/>
      <w:lvlJc w:val="left"/>
      <w:pPr>
        <w:ind w:left="1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665496">
      <w:start w:val="1"/>
      <w:numFmt w:val="bullet"/>
      <w:lvlText w:val="▪"/>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0C7C38">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685ABC">
      <w:start w:val="1"/>
      <w:numFmt w:val="bullet"/>
      <w:lvlText w:val="o"/>
      <w:lvlJc w:val="left"/>
      <w:pPr>
        <w:ind w:left="3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6B936">
      <w:start w:val="1"/>
      <w:numFmt w:val="bullet"/>
      <w:lvlText w:val="▪"/>
      <w:lvlJc w:val="left"/>
      <w:pPr>
        <w:ind w:left="4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6409E6">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68A30">
      <w:start w:val="1"/>
      <w:numFmt w:val="bullet"/>
      <w:lvlText w:val="o"/>
      <w:lvlJc w:val="left"/>
      <w:pPr>
        <w:ind w:left="5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4E6620">
      <w:start w:val="1"/>
      <w:numFmt w:val="bullet"/>
      <w:lvlText w:val="▪"/>
      <w:lvlJc w:val="left"/>
      <w:pPr>
        <w:ind w:left="6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7D4DD4"/>
    <w:multiLevelType w:val="hybridMultilevel"/>
    <w:tmpl w:val="FC64484C"/>
    <w:lvl w:ilvl="0" w:tplc="EBF84738">
      <w:start w:val="1"/>
      <w:numFmt w:val="bullet"/>
      <w:lvlText w:val="•"/>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0AF590">
      <w:start w:val="1"/>
      <w:numFmt w:val="bullet"/>
      <w:lvlText w:val="o"/>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033E4">
      <w:start w:val="1"/>
      <w:numFmt w:val="bullet"/>
      <w:lvlText w:val="▪"/>
      <w:lvlJc w:val="left"/>
      <w:pPr>
        <w:ind w:left="2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26EF6E">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C1CF0">
      <w:start w:val="1"/>
      <w:numFmt w:val="bullet"/>
      <w:lvlText w:val="o"/>
      <w:lvlJc w:val="left"/>
      <w:pPr>
        <w:ind w:left="3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128AB2">
      <w:start w:val="1"/>
      <w:numFmt w:val="bullet"/>
      <w:lvlText w:val="▪"/>
      <w:lvlJc w:val="left"/>
      <w:pPr>
        <w:ind w:left="4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402FD2">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6B942">
      <w:start w:val="1"/>
      <w:numFmt w:val="bullet"/>
      <w:lvlText w:val="o"/>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CC4B24">
      <w:start w:val="1"/>
      <w:numFmt w:val="bullet"/>
      <w:lvlText w:val="▪"/>
      <w:lvlJc w:val="left"/>
      <w:pPr>
        <w:ind w:left="6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92748F"/>
    <w:multiLevelType w:val="hybridMultilevel"/>
    <w:tmpl w:val="A70A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87E78"/>
    <w:multiLevelType w:val="hybridMultilevel"/>
    <w:tmpl w:val="50AAF132"/>
    <w:lvl w:ilvl="0" w:tplc="A0A44DF0">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EB470">
      <w:start w:val="1"/>
      <w:numFmt w:val="bullet"/>
      <w:lvlText w:val="o"/>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4E0F5C">
      <w:start w:val="1"/>
      <w:numFmt w:val="bullet"/>
      <w:lvlText w:val="▪"/>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0CD038">
      <w:start w:val="1"/>
      <w:numFmt w:val="bullet"/>
      <w:lvlText w:val="•"/>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8BE8A">
      <w:start w:val="1"/>
      <w:numFmt w:val="bullet"/>
      <w:lvlText w:val="o"/>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4E6196">
      <w:start w:val="1"/>
      <w:numFmt w:val="bullet"/>
      <w:lvlText w:val="▪"/>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1ADB38">
      <w:start w:val="1"/>
      <w:numFmt w:val="bullet"/>
      <w:lvlText w:val="•"/>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49564">
      <w:start w:val="1"/>
      <w:numFmt w:val="bullet"/>
      <w:lvlText w:val="o"/>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CC1FEA">
      <w:start w:val="1"/>
      <w:numFmt w:val="bullet"/>
      <w:lvlText w:val="▪"/>
      <w:lvlJc w:val="left"/>
      <w:pPr>
        <w:ind w:left="6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943457"/>
    <w:multiLevelType w:val="hybridMultilevel"/>
    <w:tmpl w:val="776003DE"/>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16" w15:restartNumberingAfterBreak="0">
    <w:nsid w:val="45157249"/>
    <w:multiLevelType w:val="hybridMultilevel"/>
    <w:tmpl w:val="30E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92837"/>
    <w:multiLevelType w:val="hybridMultilevel"/>
    <w:tmpl w:val="176A80A0"/>
    <w:lvl w:ilvl="0" w:tplc="EF38D222">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A0F9E">
      <w:start w:val="1"/>
      <w:numFmt w:val="bullet"/>
      <w:lvlText w:val="o"/>
      <w:lvlJc w:val="left"/>
      <w:pPr>
        <w:ind w:left="2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C65B1E">
      <w:start w:val="1"/>
      <w:numFmt w:val="bullet"/>
      <w:lvlText w:val="▪"/>
      <w:lvlJc w:val="left"/>
      <w:pPr>
        <w:ind w:left="2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D85C38">
      <w:start w:val="1"/>
      <w:numFmt w:val="bullet"/>
      <w:lvlText w:val="•"/>
      <w:lvlJc w:val="left"/>
      <w:pPr>
        <w:ind w:left="3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44C1A">
      <w:start w:val="1"/>
      <w:numFmt w:val="bullet"/>
      <w:lvlText w:val="o"/>
      <w:lvlJc w:val="left"/>
      <w:pPr>
        <w:ind w:left="4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BA9C16">
      <w:start w:val="1"/>
      <w:numFmt w:val="bullet"/>
      <w:lvlText w:val="▪"/>
      <w:lvlJc w:val="left"/>
      <w:pPr>
        <w:ind w:left="49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EA7CCA">
      <w:start w:val="1"/>
      <w:numFmt w:val="bullet"/>
      <w:lvlText w:val="•"/>
      <w:lvlJc w:val="left"/>
      <w:pPr>
        <w:ind w:left="5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7AE69C">
      <w:start w:val="1"/>
      <w:numFmt w:val="bullet"/>
      <w:lvlText w:val="o"/>
      <w:lvlJc w:val="left"/>
      <w:pPr>
        <w:ind w:left="6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CA6D88">
      <w:start w:val="1"/>
      <w:numFmt w:val="bullet"/>
      <w:lvlText w:val="▪"/>
      <w:lvlJc w:val="left"/>
      <w:pPr>
        <w:ind w:left="7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B17958"/>
    <w:multiLevelType w:val="hybridMultilevel"/>
    <w:tmpl w:val="CD3895EE"/>
    <w:lvl w:ilvl="0" w:tplc="5D445454">
      <w:start w:val="1"/>
      <w:numFmt w:val="bullet"/>
      <w:lvlText w:val="•"/>
      <w:lvlJc w:val="left"/>
      <w:pPr>
        <w:ind w:left="1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24188">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5099A4">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AA148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691A2">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124C68">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94EBEC">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CC650">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1C4CDE">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8176F4"/>
    <w:multiLevelType w:val="hybridMultilevel"/>
    <w:tmpl w:val="5AB42ED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68E27B26"/>
    <w:multiLevelType w:val="hybridMultilevel"/>
    <w:tmpl w:val="7CAC36DA"/>
    <w:lvl w:ilvl="0" w:tplc="0F06AA5E">
      <w:start w:val="5"/>
      <w:numFmt w:val="bullet"/>
      <w:lvlText w:val="-"/>
      <w:lvlJc w:val="left"/>
      <w:pPr>
        <w:ind w:left="2496" w:hanging="360"/>
      </w:pPr>
      <w:rPr>
        <w:rFonts w:ascii="Century Gothic" w:eastAsia="Century Gothic" w:hAnsi="Century Gothic" w:cs="Century Gothic"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21" w15:restartNumberingAfterBreak="0">
    <w:nsid w:val="6DAF15A3"/>
    <w:multiLevelType w:val="hybridMultilevel"/>
    <w:tmpl w:val="7F102F3C"/>
    <w:lvl w:ilvl="0" w:tplc="08090001">
      <w:start w:val="1"/>
      <w:numFmt w:val="bullet"/>
      <w:lvlText w:val=""/>
      <w:lvlJc w:val="left"/>
      <w:pPr>
        <w:ind w:left="720" w:hanging="360"/>
      </w:pPr>
      <w:rPr>
        <w:rFonts w:ascii="Symbol" w:hAnsi="Symbol" w:hint="default"/>
      </w:rPr>
    </w:lvl>
    <w:lvl w:ilvl="1" w:tplc="C9EE61BC">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1430C"/>
    <w:multiLevelType w:val="hybridMultilevel"/>
    <w:tmpl w:val="D4125434"/>
    <w:lvl w:ilvl="0" w:tplc="DAB60F50">
      <w:start w:val="1"/>
      <w:numFmt w:val="bullet"/>
      <w:lvlText w:val="•"/>
      <w:lvlJc w:val="left"/>
      <w:pPr>
        <w:ind w:left="1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A9A66">
      <w:start w:val="1"/>
      <w:numFmt w:val="bullet"/>
      <w:lvlText w:val="o"/>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186C5A">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C62020">
      <w:start w:val="1"/>
      <w:numFmt w:val="bullet"/>
      <w:lvlText w:val="•"/>
      <w:lvlJc w:val="left"/>
      <w:pPr>
        <w:ind w:left="3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83ADE">
      <w:start w:val="1"/>
      <w:numFmt w:val="bullet"/>
      <w:lvlText w:val="o"/>
      <w:lvlJc w:val="left"/>
      <w:pPr>
        <w:ind w:left="4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A68CAA">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3892CE">
      <w:start w:val="1"/>
      <w:numFmt w:val="bullet"/>
      <w:lvlText w:val="•"/>
      <w:lvlJc w:val="left"/>
      <w:pPr>
        <w:ind w:left="5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4E10C">
      <w:start w:val="1"/>
      <w:numFmt w:val="bullet"/>
      <w:lvlText w:val="o"/>
      <w:lvlJc w:val="left"/>
      <w:pPr>
        <w:ind w:left="6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76BF88">
      <w:start w:val="1"/>
      <w:numFmt w:val="bullet"/>
      <w:lvlText w:val="▪"/>
      <w:lvlJc w:val="left"/>
      <w:pPr>
        <w:ind w:left="7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D9584E"/>
    <w:multiLevelType w:val="hybridMultilevel"/>
    <w:tmpl w:val="E6B6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A56AC"/>
    <w:multiLevelType w:val="hybridMultilevel"/>
    <w:tmpl w:val="72A2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5979">
    <w:abstractNumId w:val="0"/>
  </w:num>
  <w:num w:numId="2" w16cid:durableId="657198068">
    <w:abstractNumId w:val="3"/>
  </w:num>
  <w:num w:numId="3" w16cid:durableId="999845654">
    <w:abstractNumId w:val="1"/>
  </w:num>
  <w:num w:numId="4" w16cid:durableId="1948462291">
    <w:abstractNumId w:val="18"/>
  </w:num>
  <w:num w:numId="5" w16cid:durableId="1459689431">
    <w:abstractNumId w:val="2"/>
  </w:num>
  <w:num w:numId="6" w16cid:durableId="1307933344">
    <w:abstractNumId w:val="11"/>
  </w:num>
  <w:num w:numId="7" w16cid:durableId="802844219">
    <w:abstractNumId w:val="6"/>
  </w:num>
  <w:num w:numId="8" w16cid:durableId="265816837">
    <w:abstractNumId w:val="12"/>
  </w:num>
  <w:num w:numId="9" w16cid:durableId="1982225287">
    <w:abstractNumId w:val="8"/>
  </w:num>
  <w:num w:numId="10" w16cid:durableId="412165758">
    <w:abstractNumId w:val="22"/>
  </w:num>
  <w:num w:numId="11" w16cid:durableId="1775444758">
    <w:abstractNumId w:val="10"/>
  </w:num>
  <w:num w:numId="12" w16cid:durableId="849872552">
    <w:abstractNumId w:val="17"/>
  </w:num>
  <w:num w:numId="13" w16cid:durableId="386992481">
    <w:abstractNumId w:val="4"/>
  </w:num>
  <w:num w:numId="14" w16cid:durableId="253898630">
    <w:abstractNumId w:val="14"/>
  </w:num>
  <w:num w:numId="15" w16cid:durableId="1447652463">
    <w:abstractNumId w:val="9"/>
  </w:num>
  <w:num w:numId="16" w16cid:durableId="668605675">
    <w:abstractNumId w:val="5"/>
  </w:num>
  <w:num w:numId="17" w16cid:durableId="1051534784">
    <w:abstractNumId w:val="21"/>
  </w:num>
  <w:num w:numId="18" w16cid:durableId="514810587">
    <w:abstractNumId w:val="16"/>
  </w:num>
  <w:num w:numId="19" w16cid:durableId="700864051">
    <w:abstractNumId w:val="7"/>
  </w:num>
  <w:num w:numId="20" w16cid:durableId="438188135">
    <w:abstractNumId w:val="24"/>
  </w:num>
  <w:num w:numId="21" w16cid:durableId="43216515">
    <w:abstractNumId w:val="23"/>
  </w:num>
  <w:num w:numId="22" w16cid:durableId="1155756485">
    <w:abstractNumId w:val="19"/>
  </w:num>
  <w:num w:numId="23" w16cid:durableId="61755685">
    <w:abstractNumId w:val="15"/>
  </w:num>
  <w:num w:numId="24" w16cid:durableId="536813714">
    <w:abstractNumId w:val="13"/>
  </w:num>
  <w:num w:numId="25" w16cid:durableId="9106939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82"/>
    <w:rsid w:val="00040FEB"/>
    <w:rsid w:val="000568D5"/>
    <w:rsid w:val="0005702F"/>
    <w:rsid w:val="0006511E"/>
    <w:rsid w:val="000726C8"/>
    <w:rsid w:val="00073B78"/>
    <w:rsid w:val="00080E77"/>
    <w:rsid w:val="00082529"/>
    <w:rsid w:val="000844F6"/>
    <w:rsid w:val="00097FE5"/>
    <w:rsid w:val="000B2B05"/>
    <w:rsid w:val="000C35B2"/>
    <w:rsid w:val="000C4E10"/>
    <w:rsid w:val="000D5B8E"/>
    <w:rsid w:val="000E28C1"/>
    <w:rsid w:val="000F6DB8"/>
    <w:rsid w:val="0012354E"/>
    <w:rsid w:val="00127328"/>
    <w:rsid w:val="00136FB3"/>
    <w:rsid w:val="00160EB2"/>
    <w:rsid w:val="001638FF"/>
    <w:rsid w:val="00167077"/>
    <w:rsid w:val="00190B3F"/>
    <w:rsid w:val="00197A81"/>
    <w:rsid w:val="001A5927"/>
    <w:rsid w:val="001A5B92"/>
    <w:rsid w:val="001C1F71"/>
    <w:rsid w:val="001C6E36"/>
    <w:rsid w:val="001D0485"/>
    <w:rsid w:val="001D7C9F"/>
    <w:rsid w:val="001E1F2D"/>
    <w:rsid w:val="001E4AB7"/>
    <w:rsid w:val="001E7F66"/>
    <w:rsid w:val="001F4495"/>
    <w:rsid w:val="00201B42"/>
    <w:rsid w:val="00221B89"/>
    <w:rsid w:val="00225A64"/>
    <w:rsid w:val="002342EC"/>
    <w:rsid w:val="00267445"/>
    <w:rsid w:val="00286CB8"/>
    <w:rsid w:val="00287748"/>
    <w:rsid w:val="00291818"/>
    <w:rsid w:val="002B0BEA"/>
    <w:rsid w:val="002B107B"/>
    <w:rsid w:val="002C27CE"/>
    <w:rsid w:val="002C3136"/>
    <w:rsid w:val="002D1C25"/>
    <w:rsid w:val="002E0D07"/>
    <w:rsid w:val="002E4497"/>
    <w:rsid w:val="002F6AB7"/>
    <w:rsid w:val="00311297"/>
    <w:rsid w:val="003304B8"/>
    <w:rsid w:val="003315E6"/>
    <w:rsid w:val="00335610"/>
    <w:rsid w:val="0033644B"/>
    <w:rsid w:val="00353081"/>
    <w:rsid w:val="00354F6B"/>
    <w:rsid w:val="003616FB"/>
    <w:rsid w:val="0039260D"/>
    <w:rsid w:val="0039554A"/>
    <w:rsid w:val="003A14C4"/>
    <w:rsid w:val="003B336D"/>
    <w:rsid w:val="003B76F7"/>
    <w:rsid w:val="003C2F90"/>
    <w:rsid w:val="003D0002"/>
    <w:rsid w:val="003D0545"/>
    <w:rsid w:val="003D2FF1"/>
    <w:rsid w:val="003D4159"/>
    <w:rsid w:val="003E1056"/>
    <w:rsid w:val="003E681A"/>
    <w:rsid w:val="003F1426"/>
    <w:rsid w:val="003F6441"/>
    <w:rsid w:val="0040227D"/>
    <w:rsid w:val="004602D7"/>
    <w:rsid w:val="00480B15"/>
    <w:rsid w:val="0048611D"/>
    <w:rsid w:val="00496EB6"/>
    <w:rsid w:val="004E3502"/>
    <w:rsid w:val="004E5EFE"/>
    <w:rsid w:val="004E6110"/>
    <w:rsid w:val="004F57F8"/>
    <w:rsid w:val="00505B44"/>
    <w:rsid w:val="00516CEA"/>
    <w:rsid w:val="00517834"/>
    <w:rsid w:val="00522269"/>
    <w:rsid w:val="005365BC"/>
    <w:rsid w:val="00537799"/>
    <w:rsid w:val="00552819"/>
    <w:rsid w:val="00560256"/>
    <w:rsid w:val="005725A2"/>
    <w:rsid w:val="005734FC"/>
    <w:rsid w:val="00575DA9"/>
    <w:rsid w:val="00582E07"/>
    <w:rsid w:val="00584A52"/>
    <w:rsid w:val="00590ADE"/>
    <w:rsid w:val="00593D50"/>
    <w:rsid w:val="005A3015"/>
    <w:rsid w:val="005D1482"/>
    <w:rsid w:val="005E373D"/>
    <w:rsid w:val="005E601D"/>
    <w:rsid w:val="00602FE9"/>
    <w:rsid w:val="0061447F"/>
    <w:rsid w:val="0062461D"/>
    <w:rsid w:val="006308F9"/>
    <w:rsid w:val="006346A5"/>
    <w:rsid w:val="0063535B"/>
    <w:rsid w:val="00652993"/>
    <w:rsid w:val="0065353D"/>
    <w:rsid w:val="006672FC"/>
    <w:rsid w:val="00671D23"/>
    <w:rsid w:val="00673773"/>
    <w:rsid w:val="006950C8"/>
    <w:rsid w:val="006C0759"/>
    <w:rsid w:val="006C6758"/>
    <w:rsid w:val="006F404E"/>
    <w:rsid w:val="006F40F0"/>
    <w:rsid w:val="006F7E6A"/>
    <w:rsid w:val="00704C2B"/>
    <w:rsid w:val="00707EA9"/>
    <w:rsid w:val="007140B8"/>
    <w:rsid w:val="00717B52"/>
    <w:rsid w:val="007238F2"/>
    <w:rsid w:val="00724D5E"/>
    <w:rsid w:val="00744DA7"/>
    <w:rsid w:val="00750281"/>
    <w:rsid w:val="00751965"/>
    <w:rsid w:val="00754FEB"/>
    <w:rsid w:val="00763DDF"/>
    <w:rsid w:val="0076532E"/>
    <w:rsid w:val="00784659"/>
    <w:rsid w:val="007C2D6D"/>
    <w:rsid w:val="007D0BD6"/>
    <w:rsid w:val="007D539F"/>
    <w:rsid w:val="007F05CA"/>
    <w:rsid w:val="007F07A0"/>
    <w:rsid w:val="007F08A4"/>
    <w:rsid w:val="0081049A"/>
    <w:rsid w:val="00817410"/>
    <w:rsid w:val="00821362"/>
    <w:rsid w:val="0082373F"/>
    <w:rsid w:val="00845129"/>
    <w:rsid w:val="00847CE6"/>
    <w:rsid w:val="0085082C"/>
    <w:rsid w:val="00866D11"/>
    <w:rsid w:val="00874D17"/>
    <w:rsid w:val="00876E63"/>
    <w:rsid w:val="0088650A"/>
    <w:rsid w:val="00893D7F"/>
    <w:rsid w:val="00893E21"/>
    <w:rsid w:val="008A0F90"/>
    <w:rsid w:val="008C03CF"/>
    <w:rsid w:val="008C683F"/>
    <w:rsid w:val="008D3047"/>
    <w:rsid w:val="008D69BC"/>
    <w:rsid w:val="009016FF"/>
    <w:rsid w:val="009023CE"/>
    <w:rsid w:val="00935BBE"/>
    <w:rsid w:val="00944775"/>
    <w:rsid w:val="00946CFF"/>
    <w:rsid w:val="00953DD2"/>
    <w:rsid w:val="0096410E"/>
    <w:rsid w:val="0097581D"/>
    <w:rsid w:val="00976BAE"/>
    <w:rsid w:val="00984577"/>
    <w:rsid w:val="00985734"/>
    <w:rsid w:val="00991B3D"/>
    <w:rsid w:val="00994C22"/>
    <w:rsid w:val="009A5538"/>
    <w:rsid w:val="009C3877"/>
    <w:rsid w:val="009C4F1B"/>
    <w:rsid w:val="009E5EE3"/>
    <w:rsid w:val="00A11E83"/>
    <w:rsid w:val="00A307AE"/>
    <w:rsid w:val="00A36EDE"/>
    <w:rsid w:val="00A578F5"/>
    <w:rsid w:val="00A61B84"/>
    <w:rsid w:val="00A62CA9"/>
    <w:rsid w:val="00A87FC2"/>
    <w:rsid w:val="00A9207B"/>
    <w:rsid w:val="00A94633"/>
    <w:rsid w:val="00A960EB"/>
    <w:rsid w:val="00AA3726"/>
    <w:rsid w:val="00AB3CC9"/>
    <w:rsid w:val="00AC142E"/>
    <w:rsid w:val="00AD51F6"/>
    <w:rsid w:val="00AE1C61"/>
    <w:rsid w:val="00B36C7D"/>
    <w:rsid w:val="00B403C6"/>
    <w:rsid w:val="00B67F53"/>
    <w:rsid w:val="00B718BC"/>
    <w:rsid w:val="00B72BE8"/>
    <w:rsid w:val="00B90484"/>
    <w:rsid w:val="00B967E1"/>
    <w:rsid w:val="00B96D1D"/>
    <w:rsid w:val="00B9734F"/>
    <w:rsid w:val="00BA6613"/>
    <w:rsid w:val="00BB0512"/>
    <w:rsid w:val="00BB0A94"/>
    <w:rsid w:val="00BC65D3"/>
    <w:rsid w:val="00BD6032"/>
    <w:rsid w:val="00BE2C8A"/>
    <w:rsid w:val="00BE34BA"/>
    <w:rsid w:val="00C01F2E"/>
    <w:rsid w:val="00C06258"/>
    <w:rsid w:val="00C20645"/>
    <w:rsid w:val="00C21B22"/>
    <w:rsid w:val="00C27AE8"/>
    <w:rsid w:val="00C34FA7"/>
    <w:rsid w:val="00C5360E"/>
    <w:rsid w:val="00C53C0D"/>
    <w:rsid w:val="00C565F4"/>
    <w:rsid w:val="00C61A39"/>
    <w:rsid w:val="00C66ECC"/>
    <w:rsid w:val="00C87140"/>
    <w:rsid w:val="00CA091E"/>
    <w:rsid w:val="00CE6214"/>
    <w:rsid w:val="00D00224"/>
    <w:rsid w:val="00D05A05"/>
    <w:rsid w:val="00D1185B"/>
    <w:rsid w:val="00D14D40"/>
    <w:rsid w:val="00D16FF0"/>
    <w:rsid w:val="00D34FE2"/>
    <w:rsid w:val="00D72410"/>
    <w:rsid w:val="00D73443"/>
    <w:rsid w:val="00D75645"/>
    <w:rsid w:val="00D86756"/>
    <w:rsid w:val="00D878DA"/>
    <w:rsid w:val="00DA5316"/>
    <w:rsid w:val="00DA53B5"/>
    <w:rsid w:val="00DA6F17"/>
    <w:rsid w:val="00DB3182"/>
    <w:rsid w:val="00DC5814"/>
    <w:rsid w:val="00DE33D6"/>
    <w:rsid w:val="00DF4A7A"/>
    <w:rsid w:val="00E165BC"/>
    <w:rsid w:val="00E2090F"/>
    <w:rsid w:val="00E27098"/>
    <w:rsid w:val="00E37D9C"/>
    <w:rsid w:val="00E43E9F"/>
    <w:rsid w:val="00E43F83"/>
    <w:rsid w:val="00E508B1"/>
    <w:rsid w:val="00E52B96"/>
    <w:rsid w:val="00E541FD"/>
    <w:rsid w:val="00E800F3"/>
    <w:rsid w:val="00E85458"/>
    <w:rsid w:val="00E87931"/>
    <w:rsid w:val="00E94E72"/>
    <w:rsid w:val="00E97460"/>
    <w:rsid w:val="00EC38B0"/>
    <w:rsid w:val="00EF52B0"/>
    <w:rsid w:val="00F00A7D"/>
    <w:rsid w:val="00F105CD"/>
    <w:rsid w:val="00F1329E"/>
    <w:rsid w:val="00F26C9C"/>
    <w:rsid w:val="00F44A86"/>
    <w:rsid w:val="00F67D58"/>
    <w:rsid w:val="00F71919"/>
    <w:rsid w:val="00F764B8"/>
    <w:rsid w:val="00F8299E"/>
    <w:rsid w:val="00F953DF"/>
    <w:rsid w:val="00F96270"/>
    <w:rsid w:val="00FA248C"/>
    <w:rsid w:val="00FA7771"/>
    <w:rsid w:val="00FC30B8"/>
    <w:rsid w:val="00FC6015"/>
    <w:rsid w:val="00FC78A9"/>
    <w:rsid w:val="00FF150D"/>
    <w:rsid w:val="027A0F13"/>
    <w:rsid w:val="029F5CAE"/>
    <w:rsid w:val="04768D62"/>
    <w:rsid w:val="055C412A"/>
    <w:rsid w:val="062D820B"/>
    <w:rsid w:val="066DA1C0"/>
    <w:rsid w:val="06935FAC"/>
    <w:rsid w:val="07471085"/>
    <w:rsid w:val="07DAF1DB"/>
    <w:rsid w:val="09847FB5"/>
    <w:rsid w:val="0A1909BC"/>
    <w:rsid w:val="0AD3713D"/>
    <w:rsid w:val="0B092125"/>
    <w:rsid w:val="0C068471"/>
    <w:rsid w:val="0C5B0003"/>
    <w:rsid w:val="0D7AA566"/>
    <w:rsid w:val="0D9A0175"/>
    <w:rsid w:val="0F0660BE"/>
    <w:rsid w:val="109DE980"/>
    <w:rsid w:val="10B238F4"/>
    <w:rsid w:val="127C36DA"/>
    <w:rsid w:val="1494ABA3"/>
    <w:rsid w:val="159F6289"/>
    <w:rsid w:val="19090CE2"/>
    <w:rsid w:val="19FBEBCB"/>
    <w:rsid w:val="1B12841B"/>
    <w:rsid w:val="1B681B7E"/>
    <w:rsid w:val="1CDDB6CD"/>
    <w:rsid w:val="1F5C929E"/>
    <w:rsid w:val="1FAB32B3"/>
    <w:rsid w:val="1FD54E47"/>
    <w:rsid w:val="24EDB933"/>
    <w:rsid w:val="267B6AC5"/>
    <w:rsid w:val="267F6E95"/>
    <w:rsid w:val="2780A7ED"/>
    <w:rsid w:val="27DA063C"/>
    <w:rsid w:val="27F5550B"/>
    <w:rsid w:val="28E12F16"/>
    <w:rsid w:val="28ED7BB4"/>
    <w:rsid w:val="2A12A3D4"/>
    <w:rsid w:val="2A6E07B5"/>
    <w:rsid w:val="2B2A6C29"/>
    <w:rsid w:val="2BF11248"/>
    <w:rsid w:val="2D7CB79B"/>
    <w:rsid w:val="2E6942C8"/>
    <w:rsid w:val="2EBF6F4F"/>
    <w:rsid w:val="30639630"/>
    <w:rsid w:val="30C545E8"/>
    <w:rsid w:val="30EE9D74"/>
    <w:rsid w:val="3100CD03"/>
    <w:rsid w:val="31D2CB09"/>
    <w:rsid w:val="332F5F85"/>
    <w:rsid w:val="334808A2"/>
    <w:rsid w:val="341503FE"/>
    <w:rsid w:val="34446B83"/>
    <w:rsid w:val="350B1BBE"/>
    <w:rsid w:val="35E5C277"/>
    <w:rsid w:val="36308CA7"/>
    <w:rsid w:val="3739E6C0"/>
    <w:rsid w:val="375D6CCB"/>
    <w:rsid w:val="37F20093"/>
    <w:rsid w:val="397B40DF"/>
    <w:rsid w:val="3ADFCBA3"/>
    <w:rsid w:val="3B6AFFD2"/>
    <w:rsid w:val="3C89F1C9"/>
    <w:rsid w:val="3CD4EDB6"/>
    <w:rsid w:val="3F1A10FD"/>
    <w:rsid w:val="3FD0B6B9"/>
    <w:rsid w:val="40C930A3"/>
    <w:rsid w:val="414AA771"/>
    <w:rsid w:val="427A7E04"/>
    <w:rsid w:val="433BF21C"/>
    <w:rsid w:val="43724CDC"/>
    <w:rsid w:val="441C2663"/>
    <w:rsid w:val="46874964"/>
    <w:rsid w:val="469DCC8D"/>
    <w:rsid w:val="46D51CFC"/>
    <w:rsid w:val="47699AC0"/>
    <w:rsid w:val="48BF66E8"/>
    <w:rsid w:val="49B72645"/>
    <w:rsid w:val="49C90A4F"/>
    <w:rsid w:val="49F68C43"/>
    <w:rsid w:val="4D1AFF46"/>
    <w:rsid w:val="4D8A0B43"/>
    <w:rsid w:val="4DC27668"/>
    <w:rsid w:val="4EDB6B12"/>
    <w:rsid w:val="4F4B0443"/>
    <w:rsid w:val="504E989B"/>
    <w:rsid w:val="50C1D082"/>
    <w:rsid w:val="517C5184"/>
    <w:rsid w:val="52153293"/>
    <w:rsid w:val="53647E09"/>
    <w:rsid w:val="56951296"/>
    <w:rsid w:val="575D12AF"/>
    <w:rsid w:val="593FCC1C"/>
    <w:rsid w:val="5963E6E3"/>
    <w:rsid w:val="59A63EFF"/>
    <w:rsid w:val="59CFA2EA"/>
    <w:rsid w:val="5A4F4D31"/>
    <w:rsid w:val="5B38D9B9"/>
    <w:rsid w:val="5BD9E2BC"/>
    <w:rsid w:val="5C3219C5"/>
    <w:rsid w:val="5D1BECC5"/>
    <w:rsid w:val="5D42D96F"/>
    <w:rsid w:val="5DE75BE2"/>
    <w:rsid w:val="602E5C69"/>
    <w:rsid w:val="60492648"/>
    <w:rsid w:val="60DA88BE"/>
    <w:rsid w:val="623FF269"/>
    <w:rsid w:val="64AEC8A6"/>
    <w:rsid w:val="64B2EEF1"/>
    <w:rsid w:val="64CFB2AE"/>
    <w:rsid w:val="65845132"/>
    <w:rsid w:val="66D5853C"/>
    <w:rsid w:val="670CCCFF"/>
    <w:rsid w:val="672D820A"/>
    <w:rsid w:val="6799A2E0"/>
    <w:rsid w:val="67FA4380"/>
    <w:rsid w:val="68D63223"/>
    <w:rsid w:val="69BD204A"/>
    <w:rsid w:val="69F2A1A7"/>
    <w:rsid w:val="6B50420A"/>
    <w:rsid w:val="6B57B540"/>
    <w:rsid w:val="6CDA7E88"/>
    <w:rsid w:val="6D110CB2"/>
    <w:rsid w:val="6DB1D488"/>
    <w:rsid w:val="6E45E7C1"/>
    <w:rsid w:val="6EEB82A3"/>
    <w:rsid w:val="6F2AE9C6"/>
    <w:rsid w:val="6FACAC7A"/>
    <w:rsid w:val="6FC7FAD3"/>
    <w:rsid w:val="703CD9D9"/>
    <w:rsid w:val="70E3670C"/>
    <w:rsid w:val="73042E21"/>
    <w:rsid w:val="73231DB4"/>
    <w:rsid w:val="73CBE1B2"/>
    <w:rsid w:val="74C3AD2E"/>
    <w:rsid w:val="7579DD3C"/>
    <w:rsid w:val="767F2127"/>
    <w:rsid w:val="776EB4A0"/>
    <w:rsid w:val="785E029C"/>
    <w:rsid w:val="78A70D8E"/>
    <w:rsid w:val="78C8E5EE"/>
    <w:rsid w:val="7A0C49A0"/>
    <w:rsid w:val="7C4B94CC"/>
    <w:rsid w:val="7D9DDECE"/>
    <w:rsid w:val="7E4F1168"/>
    <w:rsid w:val="7EFB5B1E"/>
    <w:rsid w:val="7F551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B4DC"/>
  <w15:chartTrackingRefBased/>
  <w15:docId w15:val="{8011AE2A-D0D1-47D1-B7C9-75E105F7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1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1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1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D1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1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1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1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D1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82"/>
    <w:rPr>
      <w:rFonts w:eastAsiaTheme="majorEastAsia" w:cstheme="majorBidi"/>
      <w:color w:val="272727" w:themeColor="text1" w:themeTint="D8"/>
    </w:rPr>
  </w:style>
  <w:style w:type="paragraph" w:styleId="Title">
    <w:name w:val="Title"/>
    <w:basedOn w:val="Normal"/>
    <w:next w:val="Normal"/>
    <w:link w:val="TitleChar"/>
    <w:uiPriority w:val="10"/>
    <w:qFormat/>
    <w:rsid w:val="005D1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82"/>
    <w:pPr>
      <w:spacing w:before="160"/>
      <w:jc w:val="center"/>
    </w:pPr>
    <w:rPr>
      <w:i/>
      <w:iCs/>
      <w:color w:val="404040" w:themeColor="text1" w:themeTint="BF"/>
    </w:rPr>
  </w:style>
  <w:style w:type="character" w:customStyle="1" w:styleId="QuoteChar">
    <w:name w:val="Quote Char"/>
    <w:basedOn w:val="DefaultParagraphFont"/>
    <w:link w:val="Quote"/>
    <w:uiPriority w:val="29"/>
    <w:rsid w:val="005D1482"/>
    <w:rPr>
      <w:i/>
      <w:iCs/>
      <w:color w:val="404040" w:themeColor="text1" w:themeTint="BF"/>
    </w:rPr>
  </w:style>
  <w:style w:type="paragraph" w:styleId="ListParagraph">
    <w:name w:val="List Paragraph"/>
    <w:basedOn w:val="Normal"/>
    <w:uiPriority w:val="34"/>
    <w:qFormat/>
    <w:rsid w:val="005D1482"/>
    <w:pPr>
      <w:ind w:left="720"/>
      <w:contextualSpacing/>
    </w:pPr>
  </w:style>
  <w:style w:type="character" w:styleId="IntenseEmphasis">
    <w:name w:val="Intense Emphasis"/>
    <w:basedOn w:val="DefaultParagraphFont"/>
    <w:uiPriority w:val="21"/>
    <w:qFormat/>
    <w:rsid w:val="005D1482"/>
    <w:rPr>
      <w:i/>
      <w:iCs/>
      <w:color w:val="0F4761" w:themeColor="accent1" w:themeShade="BF"/>
    </w:rPr>
  </w:style>
  <w:style w:type="paragraph" w:styleId="IntenseQuote">
    <w:name w:val="Intense Quote"/>
    <w:basedOn w:val="Normal"/>
    <w:next w:val="Normal"/>
    <w:link w:val="IntenseQuoteChar"/>
    <w:uiPriority w:val="30"/>
    <w:qFormat/>
    <w:rsid w:val="005D1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82"/>
    <w:rPr>
      <w:i/>
      <w:iCs/>
      <w:color w:val="0F4761" w:themeColor="accent1" w:themeShade="BF"/>
    </w:rPr>
  </w:style>
  <w:style w:type="character" w:styleId="IntenseReference">
    <w:name w:val="Intense Reference"/>
    <w:basedOn w:val="DefaultParagraphFont"/>
    <w:uiPriority w:val="32"/>
    <w:qFormat/>
    <w:rsid w:val="005D1482"/>
    <w:rPr>
      <w:b/>
      <w:bCs/>
      <w:smallCaps/>
      <w:color w:val="0F4761" w:themeColor="accent1" w:themeShade="BF"/>
      <w:spacing w:val="5"/>
    </w:rPr>
  </w:style>
  <w:style w:type="numbering" w:customStyle="1" w:styleId="NoList1">
    <w:name w:val="No List1"/>
    <w:next w:val="NoList"/>
    <w:uiPriority w:val="99"/>
    <w:semiHidden/>
    <w:unhideWhenUsed/>
    <w:rsid w:val="00717B52"/>
  </w:style>
  <w:style w:type="table" w:customStyle="1" w:styleId="TableGrid1">
    <w:name w:val="Table Grid1"/>
    <w:rsid w:val="00717B5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NoSpacing">
    <w:name w:val="No Spacing"/>
    <w:uiPriority w:val="1"/>
    <w:qFormat/>
    <w:rsid w:val="00717B52"/>
    <w:pPr>
      <w:spacing w:after="0" w:line="240" w:lineRule="auto"/>
      <w:ind w:left="1057" w:hanging="3"/>
      <w:jc w:val="both"/>
    </w:pPr>
    <w:rPr>
      <w:rFonts w:ascii="Century Gothic" w:eastAsia="Century Gothic" w:hAnsi="Century Gothic" w:cs="Century Gothic"/>
      <w:color w:val="000000"/>
      <w:kern w:val="0"/>
      <w:lang w:eastAsia="en-GB"/>
      <w14:ligatures w14:val="none"/>
    </w:rPr>
  </w:style>
  <w:style w:type="character" w:styleId="Hyperlink">
    <w:name w:val="Hyperlink"/>
    <w:basedOn w:val="DefaultParagraphFont"/>
    <w:uiPriority w:val="99"/>
    <w:unhideWhenUsed/>
    <w:rsid w:val="00717B52"/>
    <w:rPr>
      <w:color w:val="467886" w:themeColor="hyperlink"/>
      <w:u w:val="single"/>
    </w:rPr>
  </w:style>
  <w:style w:type="character" w:styleId="UnresolvedMention">
    <w:name w:val="Unresolved Mention"/>
    <w:basedOn w:val="DefaultParagraphFont"/>
    <w:uiPriority w:val="99"/>
    <w:semiHidden/>
    <w:unhideWhenUsed/>
    <w:rsid w:val="00717B52"/>
    <w:rPr>
      <w:color w:val="605E5C"/>
      <w:shd w:val="clear" w:color="auto" w:fill="E1DFDD"/>
    </w:rPr>
  </w:style>
  <w:style w:type="character" w:styleId="FollowedHyperlink">
    <w:name w:val="FollowedHyperlink"/>
    <w:basedOn w:val="DefaultParagraphFont"/>
    <w:uiPriority w:val="99"/>
    <w:semiHidden/>
    <w:unhideWhenUsed/>
    <w:rsid w:val="00717B52"/>
    <w:rPr>
      <w:color w:val="96607D" w:themeColor="followedHyperlink"/>
      <w:u w:val="single"/>
    </w:rPr>
  </w:style>
  <w:style w:type="paragraph" w:styleId="Header">
    <w:name w:val="header"/>
    <w:basedOn w:val="Normal"/>
    <w:link w:val="HeaderChar"/>
    <w:uiPriority w:val="99"/>
    <w:unhideWhenUsed/>
    <w:rsid w:val="0071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B52"/>
  </w:style>
  <w:style w:type="paragraph" w:styleId="Footer">
    <w:name w:val="footer"/>
    <w:basedOn w:val="Normal"/>
    <w:link w:val="FooterChar"/>
    <w:uiPriority w:val="99"/>
    <w:unhideWhenUsed/>
    <w:rsid w:val="0071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B52"/>
  </w:style>
  <w:style w:type="table" w:customStyle="1" w:styleId="TableGrid0">
    <w:name w:val="Table Grid0"/>
    <w:basedOn w:val="TableNormal"/>
    <w:uiPriority w:val="39"/>
    <w:rsid w:val="00717B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berdeenshire.gov.uk/" TargetMode="External"/><Relationship Id="rId21" Type="http://schemas.openxmlformats.org/officeDocument/2006/relationships/image" Target="media/image6.jpg"/><Relationship Id="rId42" Type="http://schemas.openxmlformats.org/officeDocument/2006/relationships/hyperlink" Target="https://hub.careinspectorate.com/national-policy-and-legislation/health-and-social-care-standards/" TargetMode="External"/><Relationship Id="rId63" Type="http://schemas.openxmlformats.org/officeDocument/2006/relationships/image" Target="media/image9.png"/><Relationship Id="rId84" Type="http://schemas.openxmlformats.org/officeDocument/2006/relationships/hyperlink" Target="https://www.gov.scot/policies/girfec/wellbeing-indicators-shanarri/" TargetMode="External"/><Relationship Id="rId138" Type="http://schemas.openxmlformats.org/officeDocument/2006/relationships/hyperlink" Target="http://www.careinspectorate.com/index.php/complaints" TargetMode="External"/><Relationship Id="rId107" Type="http://schemas.openxmlformats.org/officeDocument/2006/relationships/hyperlink" Target="https://www.careinspectorate.com/images/documents/4334/Guidance%20on%20adult%20to%20child%20ratios%20in%20early%20learning%20and%20childcare%20settings.pdf" TargetMode="External"/><Relationship Id="rId11" Type="http://schemas.openxmlformats.org/officeDocument/2006/relationships/hyperlink" Target="file:///C:/Users/alfor/Downloads/InspectionReport-319032%20(3).pdf" TargetMode="External"/><Relationship Id="rId32" Type="http://schemas.openxmlformats.org/officeDocument/2006/relationships/hyperlink" Target="https://education.gov.scot/improvement/learning-resources/realising-the-ambition/" TargetMode="External"/><Relationship Id="rId53" Type="http://schemas.openxmlformats.org/officeDocument/2006/relationships/hyperlink" Target="https://hub.careinspectorate.com/national-policy-and-legislation/health-and-social-care-standards/" TargetMode="External"/><Relationship Id="rId74" Type="http://schemas.openxmlformats.org/officeDocument/2006/relationships/hyperlink" Target="https://www.gov.scot/policies/girfec/wellbeing-indicators-shanarri/" TargetMode="External"/><Relationship Id="rId128" Type="http://schemas.openxmlformats.org/officeDocument/2006/relationships/hyperlink" Target="https://earlyyearsscotland.org/my-account/documents-a-to-z?rtid=0OAG0i%2ffE18%3d" TargetMode="External"/><Relationship Id="rId5" Type="http://schemas.openxmlformats.org/officeDocument/2006/relationships/footnotes" Target="footnotes.xml"/><Relationship Id="rId90" Type="http://schemas.openxmlformats.org/officeDocument/2006/relationships/hyperlink" Target="https://www.aberdeenshire.gov.uk/social-care-and-health/childcare-and-early-learning/find-nurseries/" TargetMode="External"/><Relationship Id="rId95" Type="http://schemas.openxmlformats.org/officeDocument/2006/relationships/hyperlink" Target="https://www.aberdeenshire.gov.uk/social-care-and-health/childcare-and-early-learning/find-nurseries/" TargetMode="External"/><Relationship Id="rId22" Type="http://schemas.openxmlformats.org/officeDocument/2006/relationships/hyperlink" Target="https://education.gov.scot/inspection-and-review/inspection-frameworks/how-good-is-our-early-learning-and-childcare/" TargetMode="External"/><Relationship Id="rId27" Type="http://schemas.openxmlformats.org/officeDocument/2006/relationships/hyperlink" Target="https://education.gov.scot/improvement/learning-resources/realising-the-ambition/" TargetMode="External"/><Relationship Id="rId43" Type="http://schemas.openxmlformats.org/officeDocument/2006/relationships/hyperlink" Target="https://hub.careinspectorate.com/national-policy-and-legislation/health-and-social-care-standards/" TargetMode="External"/><Relationship Id="rId48" Type="http://schemas.openxmlformats.org/officeDocument/2006/relationships/hyperlink" Target="https://hub.careinspectorate.com/national-policy-and-legislation/health-and-social-care-standards/" TargetMode="External"/><Relationship Id="rId64" Type="http://schemas.openxmlformats.org/officeDocument/2006/relationships/hyperlink" Target="https://www.gov.scot/publications/national-guidance-child-protection-scotland-2021-updated-2023/documents/" TargetMode="External"/><Relationship Id="rId69" Type="http://schemas.openxmlformats.org/officeDocument/2006/relationships/hyperlink" Target="https://www.girfec-aberdeenshire.org/" TargetMode="External"/><Relationship Id="rId113" Type="http://schemas.openxmlformats.org/officeDocument/2006/relationships/hyperlink" Target="https://www.careinspectorate.com/images/documents/4334/Guidance%20on%20adult%20to%20child%20ratios%20in%20early%20learning%20and%20childcare%20settings.pdf" TargetMode="External"/><Relationship Id="rId118" Type="http://schemas.openxmlformats.org/officeDocument/2006/relationships/hyperlink" Target="http://www.aberdeenshire.gov.uk/" TargetMode="External"/><Relationship Id="rId134" Type="http://schemas.openxmlformats.org/officeDocument/2006/relationships/hyperlink" Target="https://earlyyearsscotland.org/my-account/documents-a-to-z?rtid=0OAG0i%2ffE18%3d" TargetMode="External"/><Relationship Id="rId139" Type="http://schemas.openxmlformats.org/officeDocument/2006/relationships/hyperlink" Target="http://www.careinspectorate.com/index.php/complaints" TargetMode="External"/><Relationship Id="rId80" Type="http://schemas.openxmlformats.org/officeDocument/2006/relationships/hyperlink" Target="https://www.gov.scot/policies/girfec/wellbeing-indicators-shanarri/" TargetMode="External"/><Relationship Id="rId85" Type="http://schemas.openxmlformats.org/officeDocument/2006/relationships/hyperlink" Target="https://www.gov.scot/policies/girfec/wellbeing-indicators-shanarri/" TargetMode="External"/><Relationship Id="rId12" Type="http://schemas.openxmlformats.org/officeDocument/2006/relationships/image" Target="media/image4.jpg"/><Relationship Id="rId17"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33" Type="http://schemas.openxmlformats.org/officeDocument/2006/relationships/hyperlink" Target="https://education.gov.scot/improvement/learning-resources/realising-the-ambition/" TargetMode="External"/><Relationship Id="rId38" Type="http://schemas.openxmlformats.org/officeDocument/2006/relationships/hyperlink" Target="https://education.gov.scot/improvement/learning-resources/realising-the-ambition/" TargetMode="External"/><Relationship Id="rId59" Type="http://schemas.openxmlformats.org/officeDocument/2006/relationships/hyperlink" Target="https://hub.careinspectorate.com/national-policy-and-legislation/health-and-social-care-standards/" TargetMode="External"/><Relationship Id="rId103" Type="http://schemas.openxmlformats.org/officeDocument/2006/relationships/image" Target="media/image12.png"/><Relationship Id="rId108" Type="http://schemas.openxmlformats.org/officeDocument/2006/relationships/hyperlink" Target="https://www.careinspectorate.com/images/documents/4334/Guidance%20on%20adult%20to%20child%20ratios%20in%20early%20learning%20and%20childcare%20settings.pdf" TargetMode="External"/><Relationship Id="rId124" Type="http://schemas.openxmlformats.org/officeDocument/2006/relationships/hyperlink" Target="https://earlyyearsscotland.org/my-account/documents-a-to-z?rtid=0OAG0i%2ffE18%3d" TargetMode="External"/><Relationship Id="rId129" Type="http://schemas.openxmlformats.org/officeDocument/2006/relationships/hyperlink" Target="https://earlyyearsscotland.org/my-account/documents-a-to-z?rtid=0OAG0i%2ffE18%3d" TargetMode="External"/><Relationship Id="rId54" Type="http://schemas.openxmlformats.org/officeDocument/2006/relationships/hyperlink" Target="https://hub.careinspectorate.com/national-policy-and-legislation/health-and-social-care-standards/" TargetMode="External"/><Relationship Id="rId70" Type="http://schemas.openxmlformats.org/officeDocument/2006/relationships/hyperlink" Target="https://www.girfec-aberdeenshire.org/" TargetMode="External"/><Relationship Id="rId75" Type="http://schemas.openxmlformats.org/officeDocument/2006/relationships/hyperlink" Target="https://www.gov.scot/policies/girfec/wellbeing-indicators-shanarri/" TargetMode="External"/><Relationship Id="rId91" Type="http://schemas.openxmlformats.org/officeDocument/2006/relationships/hyperlink" Target="https://www.aberdeenshire.gov.uk/social-care-and-health/childcare-and-early-learning/find-nurseries/" TargetMode="External"/><Relationship Id="rId96" Type="http://schemas.openxmlformats.org/officeDocument/2006/relationships/hyperlink" Target="https://www.aberdeenshire.gov.uk/social-care-and-health/childcare-and-early-learning/find-nurseries/" TargetMode="External"/><Relationship Id="rId140" Type="http://schemas.openxmlformats.org/officeDocument/2006/relationships/hyperlink" Target="http://www.careinspectorate.com/index.php/complaints" TargetMode="External"/><Relationship Id="rId145"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hub.careinspectorate.com/resources/quality-frameworks-and-kq7s/" TargetMode="External"/><Relationship Id="rId28" Type="http://schemas.openxmlformats.org/officeDocument/2006/relationships/hyperlink" Target="https://education.gov.scot/improvement/learning-resources/realising-the-ambition/" TargetMode="External"/><Relationship Id="rId49" Type="http://schemas.openxmlformats.org/officeDocument/2006/relationships/hyperlink" Target="https://hub.careinspectorate.com/national-policy-and-legislation/health-and-social-care-standards/" TargetMode="External"/><Relationship Id="rId114" Type="http://schemas.openxmlformats.org/officeDocument/2006/relationships/image" Target="media/image13.jpg"/><Relationship Id="rId119" Type="http://schemas.openxmlformats.org/officeDocument/2006/relationships/hyperlink" Target="http://www.aberdeenshire.gov.uk/" TargetMode="External"/><Relationship Id="rId44" Type="http://schemas.openxmlformats.org/officeDocument/2006/relationships/hyperlink" Target="https://hub.careinspectorate.com/national-policy-and-legislation/health-and-social-care-standards/" TargetMode="External"/><Relationship Id="rId60" Type="http://schemas.openxmlformats.org/officeDocument/2006/relationships/hyperlink" Target="https://hub.careinspectorate.com/national-policy-and-legislation/health-and-social-care-standards/" TargetMode="External"/><Relationship Id="rId65" Type="http://schemas.openxmlformats.org/officeDocument/2006/relationships/image" Target="media/image10.png"/><Relationship Id="rId81" Type="http://schemas.openxmlformats.org/officeDocument/2006/relationships/hyperlink" Target="https://www.gov.scot/policies/girfec/wellbeing-indicators-shanarri/" TargetMode="External"/><Relationship Id="rId86" Type="http://schemas.openxmlformats.org/officeDocument/2006/relationships/hyperlink" Target="https://www.gov.scot/policies/girfec/wellbeing-indicators-shanarri/" TargetMode="External"/><Relationship Id="rId130" Type="http://schemas.openxmlformats.org/officeDocument/2006/relationships/hyperlink" Target="https://earlyyearsscotland.org/my-account/documents-a-to-z?rtid=0OAG0i%2ffE18%3d" TargetMode="External"/><Relationship Id="rId135" Type="http://schemas.openxmlformats.org/officeDocument/2006/relationships/hyperlink" Target="https://earlyyearsscotland.org/my-account/documents-a-to-z?rtid=0OAG0i%2ffE18%3d" TargetMode="External"/><Relationship Id="rId13" Type="http://schemas.openxmlformats.org/officeDocument/2006/relationships/image" Target="media/image5.jpg"/><Relationship Id="rId18"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39" Type="http://schemas.openxmlformats.org/officeDocument/2006/relationships/image" Target="media/image8.jpg"/><Relationship Id="rId109" Type="http://schemas.openxmlformats.org/officeDocument/2006/relationships/hyperlink" Target="https://www.careinspectorate.com/images/documents/4334/Guidance%20on%20adult%20to%20child%20ratios%20in%20early%20learning%20and%20childcare%20settings.pdf" TargetMode="External"/><Relationship Id="rId34" Type="http://schemas.openxmlformats.org/officeDocument/2006/relationships/hyperlink" Target="https://education.gov.scot/improvement/learning-resources/realising-the-ambition/" TargetMode="External"/><Relationship Id="rId50" Type="http://schemas.openxmlformats.org/officeDocument/2006/relationships/hyperlink" Target="https://hub.careinspectorate.com/national-policy-and-legislation/health-and-social-care-standards/" TargetMode="External"/><Relationship Id="rId55" Type="http://schemas.openxmlformats.org/officeDocument/2006/relationships/hyperlink" Target="https://hub.careinspectorate.com/national-policy-and-legislation/health-and-social-care-standards/" TargetMode="External"/><Relationship Id="rId76" Type="http://schemas.openxmlformats.org/officeDocument/2006/relationships/hyperlink" Target="https://www.gov.scot/policies/girfec/wellbeing-indicators-shanarri/" TargetMode="External"/><Relationship Id="rId97" Type="http://schemas.openxmlformats.org/officeDocument/2006/relationships/hyperlink" Target="https://www.aberdeenshire.gov.uk/social-care-and-health/childcare-and-early-learning/find-nurseries/" TargetMode="External"/><Relationship Id="rId104" Type="http://schemas.openxmlformats.org/officeDocument/2006/relationships/hyperlink" Target="https://www.sssc.uk.com/" TargetMode="External"/><Relationship Id="rId120" Type="http://schemas.openxmlformats.org/officeDocument/2006/relationships/hyperlink" Target="http://www.aberdeenshire.gov.uk/" TargetMode="External"/><Relationship Id="rId125" Type="http://schemas.openxmlformats.org/officeDocument/2006/relationships/hyperlink" Target="https://earlyyearsscotland.org/my-account/documents-a-to-z?rtid=0OAG0i%2ffE18%3d" TargetMode="External"/><Relationship Id="rId141" Type="http://schemas.openxmlformats.org/officeDocument/2006/relationships/hyperlink" Target="mailto:AlfordPSCommittee@outlook.com" TargetMode="External"/><Relationship Id="rId7" Type="http://schemas.openxmlformats.org/officeDocument/2006/relationships/image" Target="media/image1.png"/><Relationship Id="rId71" Type="http://schemas.openxmlformats.org/officeDocument/2006/relationships/hyperlink" Target="https://www.girfec-aberdeenshire.org/" TargetMode="External"/><Relationship Id="rId92" Type="http://schemas.openxmlformats.org/officeDocument/2006/relationships/hyperlink" Target="https://www.aberdeenshire.gov.uk/social-care-and-health/childcare-and-early-learning/find-nurseries/" TargetMode="External"/><Relationship Id="rId2" Type="http://schemas.openxmlformats.org/officeDocument/2006/relationships/styles" Target="styles.xml"/><Relationship Id="rId29" Type="http://schemas.openxmlformats.org/officeDocument/2006/relationships/hyperlink" Target="https://education.gov.scot/improvement/learning-resources/realising-the-ambition/" TargetMode="External"/><Relationship Id="rId24" Type="http://schemas.openxmlformats.org/officeDocument/2006/relationships/image" Target="media/image7.jpg"/><Relationship Id="rId40" Type="http://schemas.openxmlformats.org/officeDocument/2006/relationships/hyperlink" Target="https://hub.careinspectorate.com/national-policy-and-legislation/health-and-social-care-standards/" TargetMode="External"/><Relationship Id="rId45" Type="http://schemas.openxmlformats.org/officeDocument/2006/relationships/hyperlink" Target="https://hub.careinspectorate.com/national-policy-and-legislation/health-and-social-care-standards/" TargetMode="External"/><Relationship Id="rId66" Type="http://schemas.openxmlformats.org/officeDocument/2006/relationships/hyperlink" Target="https://www.girfec-aberdeenshire.org/" TargetMode="External"/><Relationship Id="rId87" Type="http://schemas.openxmlformats.org/officeDocument/2006/relationships/hyperlink" Target="https://www.aberdeenshire.gov.uk/social-care-and-health/childcare-and-early-learning/find-nurseries/" TargetMode="External"/><Relationship Id="rId110" Type="http://schemas.openxmlformats.org/officeDocument/2006/relationships/hyperlink" Target="https://www.careinspectorate.com/images/documents/4334/Guidance%20on%20adult%20to%20child%20ratios%20in%20early%20learning%20and%20childcare%20settings.pdf" TargetMode="External"/><Relationship Id="rId115" Type="http://schemas.openxmlformats.org/officeDocument/2006/relationships/hyperlink" Target="https://www.gov.scot/publications/setting-table-guidance/pages/3/" TargetMode="External"/><Relationship Id="rId131" Type="http://schemas.openxmlformats.org/officeDocument/2006/relationships/hyperlink" Target="https://earlyyearsscotland.org/my-account/documents-a-to-z?rtid=0OAG0i%2ffE18%3d" TargetMode="External"/><Relationship Id="rId136" Type="http://schemas.openxmlformats.org/officeDocument/2006/relationships/hyperlink" Target="https://earlyyearsscotland.org/my-account/documents-a-to-z?rtid=0OAG0i%2ffE18%3d" TargetMode="External"/><Relationship Id="rId61" Type="http://schemas.openxmlformats.org/officeDocument/2006/relationships/hyperlink" Target="https://hub.careinspectorate.com/national-policy-and-legislation/health-and-social-care-standards/" TargetMode="External"/><Relationship Id="rId82" Type="http://schemas.openxmlformats.org/officeDocument/2006/relationships/hyperlink" Target="https://www.gov.scot/policies/girfec/wellbeing-indicators-shanarri/" TargetMode="External"/><Relationship Id="rId19"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14"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30" Type="http://schemas.openxmlformats.org/officeDocument/2006/relationships/hyperlink" Target="https://education.gov.scot/improvement/learning-resources/realising-the-ambition/" TargetMode="External"/><Relationship Id="rId35" Type="http://schemas.openxmlformats.org/officeDocument/2006/relationships/hyperlink" Target="https://education.gov.scot/improvement/learning-resources/realising-the-ambition/" TargetMode="External"/><Relationship Id="rId56" Type="http://schemas.openxmlformats.org/officeDocument/2006/relationships/hyperlink" Target="https://hub.careinspectorate.com/national-policy-and-legislation/health-and-social-care-standards/" TargetMode="External"/><Relationship Id="rId77" Type="http://schemas.openxmlformats.org/officeDocument/2006/relationships/hyperlink" Target="https://www.gov.scot/policies/girfec/wellbeing-indicators-shanarri/" TargetMode="External"/><Relationship Id="rId100" Type="http://schemas.openxmlformats.org/officeDocument/2006/relationships/hyperlink" Target="https://www.aberdeenshire.gov.uk/social-care-and-health/childcare-and-early-learning/find-nurseries/" TargetMode="External"/><Relationship Id="rId105" Type="http://schemas.openxmlformats.org/officeDocument/2006/relationships/hyperlink" Target="https://www.sssc.uk.com/" TargetMode="External"/><Relationship Id="rId126" Type="http://schemas.openxmlformats.org/officeDocument/2006/relationships/hyperlink" Target="https://earlyyearsscotland.org/my-account/documents-a-to-z?rtid=0OAG0i%2ffE18%3d" TargetMode="External"/><Relationship Id="rId8" Type="http://schemas.openxmlformats.org/officeDocument/2006/relationships/hyperlink" Target="mailto:alfordpreschool@outlook.com" TargetMode="External"/><Relationship Id="rId51" Type="http://schemas.openxmlformats.org/officeDocument/2006/relationships/hyperlink" Target="https://hub.careinspectorate.com/national-policy-and-legislation/health-and-social-care-standards/" TargetMode="External"/><Relationship Id="rId72" Type="http://schemas.openxmlformats.org/officeDocument/2006/relationships/hyperlink" Target="https://www.girfec-aberdeenshire.org/" TargetMode="External"/><Relationship Id="rId93" Type="http://schemas.openxmlformats.org/officeDocument/2006/relationships/hyperlink" Target="https://www.aberdeenshire.gov.uk/social-care-and-health/childcare-and-early-learning/find-nurseries/" TargetMode="External"/><Relationship Id="rId98" Type="http://schemas.openxmlformats.org/officeDocument/2006/relationships/hyperlink" Target="https://www.aberdeenshire.gov.uk/social-care-and-health/childcare-and-early-learning/find-nurseries/" TargetMode="External"/><Relationship Id="rId121" Type="http://schemas.openxmlformats.org/officeDocument/2006/relationships/hyperlink" Target="http://www.aberdeenshire.gov.uk/" TargetMode="External"/><Relationship Id="rId142"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careinspectorate.com/images/documents/6717/FAQs_QF_ELC_June_2022%20(1).pdf" TargetMode="External"/><Relationship Id="rId46" Type="http://schemas.openxmlformats.org/officeDocument/2006/relationships/hyperlink" Target="https://hub.careinspectorate.com/national-policy-and-legislation/health-and-social-care-standards/" TargetMode="External"/><Relationship Id="rId67" Type="http://schemas.openxmlformats.org/officeDocument/2006/relationships/hyperlink" Target="https://www.girfec-aberdeenshire.org/" TargetMode="External"/><Relationship Id="rId116" Type="http://schemas.openxmlformats.org/officeDocument/2006/relationships/hyperlink" Target="http://www.aberdeenshire.gov.uk/" TargetMode="External"/><Relationship Id="rId137" Type="http://schemas.openxmlformats.org/officeDocument/2006/relationships/image" Target="media/image14.jpg"/><Relationship Id="rId20" Type="http://schemas.openxmlformats.org/officeDocument/2006/relationships/hyperlink" Target="https://education.gov.scot/media/dedaepof/earlylevelbenchmarksallareaspdf.pdf" TargetMode="External"/><Relationship Id="rId41" Type="http://schemas.openxmlformats.org/officeDocument/2006/relationships/hyperlink" Target="https://hub.careinspectorate.com/national-policy-and-legislation/health-and-social-care-standards/" TargetMode="External"/><Relationship Id="rId62" Type="http://schemas.openxmlformats.org/officeDocument/2006/relationships/hyperlink" Target="https://hub.careinspectorate.com/national-policy-and-legislation/health-and-social-care-standards/" TargetMode="External"/><Relationship Id="rId83" Type="http://schemas.openxmlformats.org/officeDocument/2006/relationships/hyperlink" Target="https://www.gov.scot/policies/girfec/wellbeing-indicators-shanarri/" TargetMode="External"/><Relationship Id="rId88" Type="http://schemas.openxmlformats.org/officeDocument/2006/relationships/hyperlink" Target="https://www.aberdeenshire.gov.uk/social-care-and-health/childcare-and-early-learning/find-nurseries/" TargetMode="External"/><Relationship Id="rId111" Type="http://schemas.openxmlformats.org/officeDocument/2006/relationships/hyperlink" Target="https://www.careinspectorate.com/images/documents/4334/Guidance%20on%20adult%20to%20child%20ratios%20in%20early%20learning%20and%20childcare%20settings.pdf" TargetMode="External"/><Relationship Id="rId132" Type="http://schemas.openxmlformats.org/officeDocument/2006/relationships/hyperlink" Target="https://earlyyearsscotland.org/my-account/documents-a-to-z?rtid=0OAG0i%2ffE18%3d" TargetMode="External"/><Relationship Id="rId15"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36" Type="http://schemas.openxmlformats.org/officeDocument/2006/relationships/hyperlink" Target="https://education.gov.scot/improvement/learning-resources/realising-the-ambition/" TargetMode="External"/><Relationship Id="rId57" Type="http://schemas.openxmlformats.org/officeDocument/2006/relationships/hyperlink" Target="https://hub.careinspectorate.com/national-policy-and-legislation/health-and-social-care-standards/" TargetMode="External"/><Relationship Id="rId106" Type="http://schemas.openxmlformats.org/officeDocument/2006/relationships/hyperlink" Target="https://www.sssc.uk.com/" TargetMode="External"/><Relationship Id="rId127" Type="http://schemas.openxmlformats.org/officeDocument/2006/relationships/hyperlink" Target="https://earlyyearsscotland.org/my-account/documents-a-to-z?rtid=0OAG0i%2ffE18%3d" TargetMode="External"/><Relationship Id="rId10" Type="http://schemas.openxmlformats.org/officeDocument/2006/relationships/image" Target="media/image3.jpg"/><Relationship Id="rId31" Type="http://schemas.openxmlformats.org/officeDocument/2006/relationships/hyperlink" Target="https://education.gov.scot/improvement/learning-resources/realising-the-ambition/" TargetMode="External"/><Relationship Id="rId52" Type="http://schemas.openxmlformats.org/officeDocument/2006/relationships/hyperlink" Target="https://hub.careinspectorate.com/national-policy-and-legislation/health-and-social-care-standards/" TargetMode="External"/><Relationship Id="rId73" Type="http://schemas.openxmlformats.org/officeDocument/2006/relationships/image" Target="media/image11.jpg"/><Relationship Id="rId78" Type="http://schemas.openxmlformats.org/officeDocument/2006/relationships/hyperlink" Target="https://www.gov.scot/policies/girfec/wellbeing-indicators-shanarri/" TargetMode="External"/><Relationship Id="rId94" Type="http://schemas.openxmlformats.org/officeDocument/2006/relationships/hyperlink" Target="https://www.aberdeenshire.gov.uk/social-care-and-health/childcare-and-early-learning/find-nurseries/" TargetMode="External"/><Relationship Id="rId99" Type="http://schemas.openxmlformats.org/officeDocument/2006/relationships/hyperlink" Target="https://www.aberdeenshire.gov.uk/social-care-and-health/childcare-and-early-learning/find-nurseries/" TargetMode="External"/><Relationship Id="rId101" Type="http://schemas.openxmlformats.org/officeDocument/2006/relationships/hyperlink" Target="https://www.aberdeenshire.gov.uk/social-care-and-health/childcare-and-early-learning/find-nurseries/" TargetMode="External"/><Relationship Id="rId122" Type="http://schemas.openxmlformats.org/officeDocument/2006/relationships/hyperlink" Target="http://www.aberdeenshire.gov.uk/"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education.gov.scot/improvement/learning-resources/realising-the-ambition/" TargetMode="External"/><Relationship Id="rId47" Type="http://schemas.openxmlformats.org/officeDocument/2006/relationships/hyperlink" Target="https://hub.careinspectorate.com/national-policy-and-legislation/health-and-social-care-standards/" TargetMode="External"/><Relationship Id="rId68" Type="http://schemas.openxmlformats.org/officeDocument/2006/relationships/hyperlink" Target="https://www.girfec-aberdeenshire.org/" TargetMode="External"/><Relationship Id="rId89" Type="http://schemas.openxmlformats.org/officeDocument/2006/relationships/hyperlink" Target="https://www.aberdeenshire.gov.uk/social-care-and-health/childcare-and-early-learning/find-nurseries/" TargetMode="External"/><Relationship Id="rId112" Type="http://schemas.openxmlformats.org/officeDocument/2006/relationships/hyperlink" Target="https://www.careinspectorate.com/images/documents/4334/Guidance%20on%20adult%20to%20child%20ratios%20in%20early%20learning%20and%20childcare%20settings.pdf" TargetMode="External"/><Relationship Id="rId133" Type="http://schemas.openxmlformats.org/officeDocument/2006/relationships/hyperlink" Target="https://earlyyearsscotland.org/my-account/documents-a-to-z?rtid=0OAG0i%2ffE18%3d" TargetMode="External"/><Relationship Id="rId16" Type="http://schemas.openxmlformats.org/officeDocument/2006/relationships/hyperlink" Target="https://education.gov.scot/education-scotland/scottish-education-system/policy-for-scottish-education/policy-drivers/cfe-building-from-the-statement-appendix-incl-btc1-5/experiences-and-outcomes/" TargetMode="External"/><Relationship Id="rId37" Type="http://schemas.openxmlformats.org/officeDocument/2006/relationships/hyperlink" Target="https://education.gov.scot/improvement/learning-resources/realising-the-ambition/" TargetMode="External"/><Relationship Id="rId58" Type="http://schemas.openxmlformats.org/officeDocument/2006/relationships/hyperlink" Target="https://hub.careinspectorate.com/national-policy-and-legislation/health-and-social-care-standards/" TargetMode="External"/><Relationship Id="rId79" Type="http://schemas.openxmlformats.org/officeDocument/2006/relationships/hyperlink" Target="https://www.gov.scot/policies/girfec/wellbeing-indicators-shanarri/" TargetMode="External"/><Relationship Id="rId102" Type="http://schemas.openxmlformats.org/officeDocument/2006/relationships/hyperlink" Target="https://www.aberdeenshire.gov.uk/social-care-and-health/childcare-and-early-learning/find-nurseries/" TargetMode="External"/><Relationship Id="rId123" Type="http://schemas.openxmlformats.org/officeDocument/2006/relationships/hyperlink" Target="https://earlyyearsscotland.org/my-account/documents-a-to-z?rtid=0OAG0i%2ffE18%3d" TargetMode="External"/><Relationship Id="rId1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17</Pages>
  <Words>7516</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50258</CharactersWithSpaces>
  <SharedDoc>false</SharedDoc>
  <HLinks>
    <vt:vector size="768" baseType="variant">
      <vt:variant>
        <vt:i4>58</vt:i4>
      </vt:variant>
      <vt:variant>
        <vt:i4>381</vt:i4>
      </vt:variant>
      <vt:variant>
        <vt:i4>0</vt:i4>
      </vt:variant>
      <vt:variant>
        <vt:i4>5</vt:i4>
      </vt:variant>
      <vt:variant>
        <vt:lpwstr>mailto:AlfordPSCommittee@outlook.com</vt:lpwstr>
      </vt:variant>
      <vt:variant>
        <vt:lpwstr/>
      </vt:variant>
      <vt:variant>
        <vt:i4>5767238</vt:i4>
      </vt:variant>
      <vt:variant>
        <vt:i4>378</vt:i4>
      </vt:variant>
      <vt:variant>
        <vt:i4>0</vt:i4>
      </vt:variant>
      <vt:variant>
        <vt:i4>5</vt:i4>
      </vt:variant>
      <vt:variant>
        <vt:lpwstr>http://www.careinspectorate.com/index.php/complaints</vt:lpwstr>
      </vt:variant>
      <vt:variant>
        <vt:lpwstr/>
      </vt:variant>
      <vt:variant>
        <vt:i4>5767238</vt:i4>
      </vt:variant>
      <vt:variant>
        <vt:i4>375</vt:i4>
      </vt:variant>
      <vt:variant>
        <vt:i4>0</vt:i4>
      </vt:variant>
      <vt:variant>
        <vt:i4>5</vt:i4>
      </vt:variant>
      <vt:variant>
        <vt:lpwstr>http://www.careinspectorate.com/index.php/complaints</vt:lpwstr>
      </vt:variant>
      <vt:variant>
        <vt:lpwstr/>
      </vt:variant>
      <vt:variant>
        <vt:i4>5767238</vt:i4>
      </vt:variant>
      <vt:variant>
        <vt:i4>372</vt:i4>
      </vt:variant>
      <vt:variant>
        <vt:i4>0</vt:i4>
      </vt:variant>
      <vt:variant>
        <vt:i4>5</vt:i4>
      </vt:variant>
      <vt:variant>
        <vt:lpwstr>http://www.careinspectorate.com/index.php/complaints</vt:lpwstr>
      </vt:variant>
      <vt:variant>
        <vt:lpwstr/>
      </vt:variant>
      <vt:variant>
        <vt:i4>1900546</vt:i4>
      </vt:variant>
      <vt:variant>
        <vt:i4>369</vt:i4>
      </vt:variant>
      <vt:variant>
        <vt:i4>0</vt:i4>
      </vt:variant>
      <vt:variant>
        <vt:i4>5</vt:i4>
      </vt:variant>
      <vt:variant>
        <vt:lpwstr>https://earlyyearsscotland.org/my-account/documents-a-to-z?rtid=0OAG0i%2ffE18%3d</vt:lpwstr>
      </vt:variant>
      <vt:variant>
        <vt:lpwstr/>
      </vt:variant>
      <vt:variant>
        <vt:i4>1900546</vt:i4>
      </vt:variant>
      <vt:variant>
        <vt:i4>366</vt:i4>
      </vt:variant>
      <vt:variant>
        <vt:i4>0</vt:i4>
      </vt:variant>
      <vt:variant>
        <vt:i4>5</vt:i4>
      </vt:variant>
      <vt:variant>
        <vt:lpwstr>https://earlyyearsscotland.org/my-account/documents-a-to-z?rtid=0OAG0i%2ffE18%3d</vt:lpwstr>
      </vt:variant>
      <vt:variant>
        <vt:lpwstr/>
      </vt:variant>
      <vt:variant>
        <vt:i4>1900546</vt:i4>
      </vt:variant>
      <vt:variant>
        <vt:i4>363</vt:i4>
      </vt:variant>
      <vt:variant>
        <vt:i4>0</vt:i4>
      </vt:variant>
      <vt:variant>
        <vt:i4>5</vt:i4>
      </vt:variant>
      <vt:variant>
        <vt:lpwstr>https://earlyyearsscotland.org/my-account/documents-a-to-z?rtid=0OAG0i%2ffE18%3d</vt:lpwstr>
      </vt:variant>
      <vt:variant>
        <vt:lpwstr/>
      </vt:variant>
      <vt:variant>
        <vt:i4>1900546</vt:i4>
      </vt:variant>
      <vt:variant>
        <vt:i4>360</vt:i4>
      </vt:variant>
      <vt:variant>
        <vt:i4>0</vt:i4>
      </vt:variant>
      <vt:variant>
        <vt:i4>5</vt:i4>
      </vt:variant>
      <vt:variant>
        <vt:lpwstr>https://earlyyearsscotland.org/my-account/documents-a-to-z?rtid=0OAG0i%2ffE18%3d</vt:lpwstr>
      </vt:variant>
      <vt:variant>
        <vt:lpwstr/>
      </vt:variant>
      <vt:variant>
        <vt:i4>1900546</vt:i4>
      </vt:variant>
      <vt:variant>
        <vt:i4>357</vt:i4>
      </vt:variant>
      <vt:variant>
        <vt:i4>0</vt:i4>
      </vt:variant>
      <vt:variant>
        <vt:i4>5</vt:i4>
      </vt:variant>
      <vt:variant>
        <vt:lpwstr>https://earlyyearsscotland.org/my-account/documents-a-to-z?rtid=0OAG0i%2ffE18%3d</vt:lpwstr>
      </vt:variant>
      <vt:variant>
        <vt:lpwstr/>
      </vt:variant>
      <vt:variant>
        <vt:i4>1900546</vt:i4>
      </vt:variant>
      <vt:variant>
        <vt:i4>354</vt:i4>
      </vt:variant>
      <vt:variant>
        <vt:i4>0</vt:i4>
      </vt:variant>
      <vt:variant>
        <vt:i4>5</vt:i4>
      </vt:variant>
      <vt:variant>
        <vt:lpwstr>https://earlyyearsscotland.org/my-account/documents-a-to-z?rtid=0OAG0i%2ffE18%3d</vt:lpwstr>
      </vt:variant>
      <vt:variant>
        <vt:lpwstr/>
      </vt:variant>
      <vt:variant>
        <vt:i4>1900546</vt:i4>
      </vt:variant>
      <vt:variant>
        <vt:i4>351</vt:i4>
      </vt:variant>
      <vt:variant>
        <vt:i4>0</vt:i4>
      </vt:variant>
      <vt:variant>
        <vt:i4>5</vt:i4>
      </vt:variant>
      <vt:variant>
        <vt:lpwstr>https://earlyyearsscotland.org/my-account/documents-a-to-z?rtid=0OAG0i%2ffE18%3d</vt:lpwstr>
      </vt:variant>
      <vt:variant>
        <vt:lpwstr/>
      </vt:variant>
      <vt:variant>
        <vt:i4>1900546</vt:i4>
      </vt:variant>
      <vt:variant>
        <vt:i4>348</vt:i4>
      </vt:variant>
      <vt:variant>
        <vt:i4>0</vt:i4>
      </vt:variant>
      <vt:variant>
        <vt:i4>5</vt:i4>
      </vt:variant>
      <vt:variant>
        <vt:lpwstr>https://earlyyearsscotland.org/my-account/documents-a-to-z?rtid=0OAG0i%2ffE18%3d</vt:lpwstr>
      </vt:variant>
      <vt:variant>
        <vt:lpwstr/>
      </vt:variant>
      <vt:variant>
        <vt:i4>1900546</vt:i4>
      </vt:variant>
      <vt:variant>
        <vt:i4>345</vt:i4>
      </vt:variant>
      <vt:variant>
        <vt:i4>0</vt:i4>
      </vt:variant>
      <vt:variant>
        <vt:i4>5</vt:i4>
      </vt:variant>
      <vt:variant>
        <vt:lpwstr>https://earlyyearsscotland.org/my-account/documents-a-to-z?rtid=0OAG0i%2ffE18%3d</vt:lpwstr>
      </vt:variant>
      <vt:variant>
        <vt:lpwstr/>
      </vt:variant>
      <vt:variant>
        <vt:i4>1900546</vt:i4>
      </vt:variant>
      <vt:variant>
        <vt:i4>342</vt:i4>
      </vt:variant>
      <vt:variant>
        <vt:i4>0</vt:i4>
      </vt:variant>
      <vt:variant>
        <vt:i4>5</vt:i4>
      </vt:variant>
      <vt:variant>
        <vt:lpwstr>https://earlyyearsscotland.org/my-account/documents-a-to-z?rtid=0OAG0i%2ffE18%3d</vt:lpwstr>
      </vt:variant>
      <vt:variant>
        <vt:lpwstr/>
      </vt:variant>
      <vt:variant>
        <vt:i4>1900546</vt:i4>
      </vt:variant>
      <vt:variant>
        <vt:i4>339</vt:i4>
      </vt:variant>
      <vt:variant>
        <vt:i4>0</vt:i4>
      </vt:variant>
      <vt:variant>
        <vt:i4>5</vt:i4>
      </vt:variant>
      <vt:variant>
        <vt:lpwstr>https://earlyyearsscotland.org/my-account/documents-a-to-z?rtid=0OAG0i%2ffE18%3d</vt:lpwstr>
      </vt:variant>
      <vt:variant>
        <vt:lpwstr/>
      </vt:variant>
      <vt:variant>
        <vt:i4>1900546</vt:i4>
      </vt:variant>
      <vt:variant>
        <vt:i4>336</vt:i4>
      </vt:variant>
      <vt:variant>
        <vt:i4>0</vt:i4>
      </vt:variant>
      <vt:variant>
        <vt:i4>5</vt:i4>
      </vt:variant>
      <vt:variant>
        <vt:lpwstr>https://earlyyearsscotland.org/my-account/documents-a-to-z?rtid=0OAG0i%2ffE18%3d</vt:lpwstr>
      </vt:variant>
      <vt:variant>
        <vt:lpwstr/>
      </vt:variant>
      <vt:variant>
        <vt:i4>1900546</vt:i4>
      </vt:variant>
      <vt:variant>
        <vt:i4>333</vt:i4>
      </vt:variant>
      <vt:variant>
        <vt:i4>0</vt:i4>
      </vt:variant>
      <vt:variant>
        <vt:i4>5</vt:i4>
      </vt:variant>
      <vt:variant>
        <vt:lpwstr>https://earlyyearsscotland.org/my-account/documents-a-to-z?rtid=0OAG0i%2ffE18%3d</vt:lpwstr>
      </vt:variant>
      <vt:variant>
        <vt:lpwstr/>
      </vt:variant>
      <vt:variant>
        <vt:i4>1900546</vt:i4>
      </vt:variant>
      <vt:variant>
        <vt:i4>330</vt:i4>
      </vt:variant>
      <vt:variant>
        <vt:i4>0</vt:i4>
      </vt:variant>
      <vt:variant>
        <vt:i4>5</vt:i4>
      </vt:variant>
      <vt:variant>
        <vt:lpwstr>https://earlyyearsscotland.org/my-account/documents-a-to-z?rtid=0OAG0i%2ffE18%3d</vt:lpwstr>
      </vt:variant>
      <vt:variant>
        <vt:lpwstr/>
      </vt:variant>
      <vt:variant>
        <vt:i4>1704021</vt:i4>
      </vt:variant>
      <vt:variant>
        <vt:i4>327</vt:i4>
      </vt:variant>
      <vt:variant>
        <vt:i4>0</vt:i4>
      </vt:variant>
      <vt:variant>
        <vt:i4>5</vt:i4>
      </vt:variant>
      <vt:variant>
        <vt:lpwstr>http://www.aberdeenshire.gov.uk/</vt:lpwstr>
      </vt:variant>
      <vt:variant>
        <vt:lpwstr/>
      </vt:variant>
      <vt:variant>
        <vt:i4>1704021</vt:i4>
      </vt:variant>
      <vt:variant>
        <vt:i4>324</vt:i4>
      </vt:variant>
      <vt:variant>
        <vt:i4>0</vt:i4>
      </vt:variant>
      <vt:variant>
        <vt:i4>5</vt:i4>
      </vt:variant>
      <vt:variant>
        <vt:lpwstr>http://www.aberdeenshire.gov.uk/</vt:lpwstr>
      </vt:variant>
      <vt:variant>
        <vt:lpwstr/>
      </vt:variant>
      <vt:variant>
        <vt:i4>1704021</vt:i4>
      </vt:variant>
      <vt:variant>
        <vt:i4>321</vt:i4>
      </vt:variant>
      <vt:variant>
        <vt:i4>0</vt:i4>
      </vt:variant>
      <vt:variant>
        <vt:i4>5</vt:i4>
      </vt:variant>
      <vt:variant>
        <vt:lpwstr>http://www.aberdeenshire.gov.uk/</vt:lpwstr>
      </vt:variant>
      <vt:variant>
        <vt:lpwstr/>
      </vt:variant>
      <vt:variant>
        <vt:i4>1704021</vt:i4>
      </vt:variant>
      <vt:variant>
        <vt:i4>318</vt:i4>
      </vt:variant>
      <vt:variant>
        <vt:i4>0</vt:i4>
      </vt:variant>
      <vt:variant>
        <vt:i4>5</vt:i4>
      </vt:variant>
      <vt:variant>
        <vt:lpwstr>http://www.aberdeenshire.gov.uk/</vt:lpwstr>
      </vt:variant>
      <vt:variant>
        <vt:lpwstr/>
      </vt:variant>
      <vt:variant>
        <vt:i4>1704021</vt:i4>
      </vt:variant>
      <vt:variant>
        <vt:i4>315</vt:i4>
      </vt:variant>
      <vt:variant>
        <vt:i4>0</vt:i4>
      </vt:variant>
      <vt:variant>
        <vt:i4>5</vt:i4>
      </vt:variant>
      <vt:variant>
        <vt:lpwstr>http://www.aberdeenshire.gov.uk/</vt:lpwstr>
      </vt:variant>
      <vt:variant>
        <vt:lpwstr/>
      </vt:variant>
      <vt:variant>
        <vt:i4>1704021</vt:i4>
      </vt:variant>
      <vt:variant>
        <vt:i4>312</vt:i4>
      </vt:variant>
      <vt:variant>
        <vt:i4>0</vt:i4>
      </vt:variant>
      <vt:variant>
        <vt:i4>5</vt:i4>
      </vt:variant>
      <vt:variant>
        <vt:lpwstr>http://www.aberdeenshire.gov.uk/</vt:lpwstr>
      </vt:variant>
      <vt:variant>
        <vt:lpwstr/>
      </vt:variant>
      <vt:variant>
        <vt:i4>1704021</vt:i4>
      </vt:variant>
      <vt:variant>
        <vt:i4>309</vt:i4>
      </vt:variant>
      <vt:variant>
        <vt:i4>0</vt:i4>
      </vt:variant>
      <vt:variant>
        <vt:i4>5</vt:i4>
      </vt:variant>
      <vt:variant>
        <vt:lpwstr>http://www.aberdeenshire.gov.uk/</vt:lpwstr>
      </vt:variant>
      <vt:variant>
        <vt:lpwstr/>
      </vt:variant>
      <vt:variant>
        <vt:i4>5046283</vt:i4>
      </vt:variant>
      <vt:variant>
        <vt:i4>306</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303</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300</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297</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294</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291</vt:i4>
      </vt:variant>
      <vt:variant>
        <vt:i4>0</vt:i4>
      </vt:variant>
      <vt:variant>
        <vt:i4>5</vt:i4>
      </vt:variant>
      <vt:variant>
        <vt:lpwstr>https://www.careinspectorate.com/images/documents/4334/Guidance on adult to child ratios in early learning and childcare settings.pdf</vt:lpwstr>
      </vt:variant>
      <vt:variant>
        <vt:lpwstr/>
      </vt:variant>
      <vt:variant>
        <vt:i4>5046283</vt:i4>
      </vt:variant>
      <vt:variant>
        <vt:i4>288</vt:i4>
      </vt:variant>
      <vt:variant>
        <vt:i4>0</vt:i4>
      </vt:variant>
      <vt:variant>
        <vt:i4>5</vt:i4>
      </vt:variant>
      <vt:variant>
        <vt:lpwstr>https://www.careinspectorate.com/images/documents/4334/Guidance on adult to child ratios in early learning and childcare settings.pdf</vt:lpwstr>
      </vt:variant>
      <vt:variant>
        <vt:lpwstr/>
      </vt:variant>
      <vt:variant>
        <vt:i4>4390923</vt:i4>
      </vt:variant>
      <vt:variant>
        <vt:i4>285</vt:i4>
      </vt:variant>
      <vt:variant>
        <vt:i4>0</vt:i4>
      </vt:variant>
      <vt:variant>
        <vt:i4>5</vt:i4>
      </vt:variant>
      <vt:variant>
        <vt:lpwstr>https://www.sssc.uk.com/</vt:lpwstr>
      </vt:variant>
      <vt:variant>
        <vt:lpwstr/>
      </vt:variant>
      <vt:variant>
        <vt:i4>4390923</vt:i4>
      </vt:variant>
      <vt:variant>
        <vt:i4>282</vt:i4>
      </vt:variant>
      <vt:variant>
        <vt:i4>0</vt:i4>
      </vt:variant>
      <vt:variant>
        <vt:i4>5</vt:i4>
      </vt:variant>
      <vt:variant>
        <vt:lpwstr>https://www.sssc.uk.com/</vt:lpwstr>
      </vt:variant>
      <vt:variant>
        <vt:lpwstr/>
      </vt:variant>
      <vt:variant>
        <vt:i4>4390923</vt:i4>
      </vt:variant>
      <vt:variant>
        <vt:i4>279</vt:i4>
      </vt:variant>
      <vt:variant>
        <vt:i4>0</vt:i4>
      </vt:variant>
      <vt:variant>
        <vt:i4>5</vt:i4>
      </vt:variant>
      <vt:variant>
        <vt:lpwstr>https://www.sssc.uk.com/</vt:lpwstr>
      </vt:variant>
      <vt:variant>
        <vt:lpwstr/>
      </vt:variant>
      <vt:variant>
        <vt:i4>1769544</vt:i4>
      </vt:variant>
      <vt:variant>
        <vt:i4>276</vt:i4>
      </vt:variant>
      <vt:variant>
        <vt:i4>0</vt:i4>
      </vt:variant>
      <vt:variant>
        <vt:i4>5</vt:i4>
      </vt:variant>
      <vt:variant>
        <vt:lpwstr>https://www.aberdeenshire.gov.uk/social-care-and-health/childcare-and-early-learning/find-nurseries/</vt:lpwstr>
      </vt:variant>
      <vt:variant>
        <vt:lpwstr/>
      </vt:variant>
      <vt:variant>
        <vt:i4>1769544</vt:i4>
      </vt:variant>
      <vt:variant>
        <vt:i4>273</vt:i4>
      </vt:variant>
      <vt:variant>
        <vt:i4>0</vt:i4>
      </vt:variant>
      <vt:variant>
        <vt:i4>5</vt:i4>
      </vt:variant>
      <vt:variant>
        <vt:lpwstr>https://www.aberdeenshire.gov.uk/social-care-and-health/childcare-and-early-learning/find-nurseries/</vt:lpwstr>
      </vt:variant>
      <vt:variant>
        <vt:lpwstr/>
      </vt:variant>
      <vt:variant>
        <vt:i4>1769544</vt:i4>
      </vt:variant>
      <vt:variant>
        <vt:i4>270</vt:i4>
      </vt:variant>
      <vt:variant>
        <vt:i4>0</vt:i4>
      </vt:variant>
      <vt:variant>
        <vt:i4>5</vt:i4>
      </vt:variant>
      <vt:variant>
        <vt:lpwstr>https://www.aberdeenshire.gov.uk/social-care-and-health/childcare-and-early-learning/find-nurseries/</vt:lpwstr>
      </vt:variant>
      <vt:variant>
        <vt:lpwstr/>
      </vt:variant>
      <vt:variant>
        <vt:i4>1769544</vt:i4>
      </vt:variant>
      <vt:variant>
        <vt:i4>267</vt:i4>
      </vt:variant>
      <vt:variant>
        <vt:i4>0</vt:i4>
      </vt:variant>
      <vt:variant>
        <vt:i4>5</vt:i4>
      </vt:variant>
      <vt:variant>
        <vt:lpwstr>https://www.aberdeenshire.gov.uk/social-care-and-health/childcare-and-early-learning/find-nurseries/</vt:lpwstr>
      </vt:variant>
      <vt:variant>
        <vt:lpwstr/>
      </vt:variant>
      <vt:variant>
        <vt:i4>1769544</vt:i4>
      </vt:variant>
      <vt:variant>
        <vt:i4>264</vt:i4>
      </vt:variant>
      <vt:variant>
        <vt:i4>0</vt:i4>
      </vt:variant>
      <vt:variant>
        <vt:i4>5</vt:i4>
      </vt:variant>
      <vt:variant>
        <vt:lpwstr>https://www.aberdeenshire.gov.uk/social-care-and-health/childcare-and-early-learning/find-nurseries/</vt:lpwstr>
      </vt:variant>
      <vt:variant>
        <vt:lpwstr/>
      </vt:variant>
      <vt:variant>
        <vt:i4>1769544</vt:i4>
      </vt:variant>
      <vt:variant>
        <vt:i4>261</vt:i4>
      </vt:variant>
      <vt:variant>
        <vt:i4>0</vt:i4>
      </vt:variant>
      <vt:variant>
        <vt:i4>5</vt:i4>
      </vt:variant>
      <vt:variant>
        <vt:lpwstr>https://www.aberdeenshire.gov.uk/social-care-and-health/childcare-and-early-learning/find-nurseries/</vt:lpwstr>
      </vt:variant>
      <vt:variant>
        <vt:lpwstr/>
      </vt:variant>
      <vt:variant>
        <vt:i4>1769544</vt:i4>
      </vt:variant>
      <vt:variant>
        <vt:i4>258</vt:i4>
      </vt:variant>
      <vt:variant>
        <vt:i4>0</vt:i4>
      </vt:variant>
      <vt:variant>
        <vt:i4>5</vt:i4>
      </vt:variant>
      <vt:variant>
        <vt:lpwstr>https://www.aberdeenshire.gov.uk/social-care-and-health/childcare-and-early-learning/find-nurseries/</vt:lpwstr>
      </vt:variant>
      <vt:variant>
        <vt:lpwstr/>
      </vt:variant>
      <vt:variant>
        <vt:i4>1769544</vt:i4>
      </vt:variant>
      <vt:variant>
        <vt:i4>255</vt:i4>
      </vt:variant>
      <vt:variant>
        <vt:i4>0</vt:i4>
      </vt:variant>
      <vt:variant>
        <vt:i4>5</vt:i4>
      </vt:variant>
      <vt:variant>
        <vt:lpwstr>https://www.aberdeenshire.gov.uk/social-care-and-health/childcare-and-early-learning/find-nurseries/</vt:lpwstr>
      </vt:variant>
      <vt:variant>
        <vt:lpwstr/>
      </vt:variant>
      <vt:variant>
        <vt:i4>1769544</vt:i4>
      </vt:variant>
      <vt:variant>
        <vt:i4>252</vt:i4>
      </vt:variant>
      <vt:variant>
        <vt:i4>0</vt:i4>
      </vt:variant>
      <vt:variant>
        <vt:i4>5</vt:i4>
      </vt:variant>
      <vt:variant>
        <vt:lpwstr>https://www.aberdeenshire.gov.uk/social-care-and-health/childcare-and-early-learning/find-nurseries/</vt:lpwstr>
      </vt:variant>
      <vt:variant>
        <vt:lpwstr/>
      </vt:variant>
      <vt:variant>
        <vt:i4>1769544</vt:i4>
      </vt:variant>
      <vt:variant>
        <vt:i4>249</vt:i4>
      </vt:variant>
      <vt:variant>
        <vt:i4>0</vt:i4>
      </vt:variant>
      <vt:variant>
        <vt:i4>5</vt:i4>
      </vt:variant>
      <vt:variant>
        <vt:lpwstr>https://www.aberdeenshire.gov.uk/social-care-and-health/childcare-and-early-learning/find-nurseries/</vt:lpwstr>
      </vt:variant>
      <vt:variant>
        <vt:lpwstr/>
      </vt:variant>
      <vt:variant>
        <vt:i4>1769544</vt:i4>
      </vt:variant>
      <vt:variant>
        <vt:i4>246</vt:i4>
      </vt:variant>
      <vt:variant>
        <vt:i4>0</vt:i4>
      </vt:variant>
      <vt:variant>
        <vt:i4>5</vt:i4>
      </vt:variant>
      <vt:variant>
        <vt:lpwstr>https://www.aberdeenshire.gov.uk/social-care-and-health/childcare-and-early-learning/find-nurseries/</vt:lpwstr>
      </vt:variant>
      <vt:variant>
        <vt:lpwstr/>
      </vt:variant>
      <vt:variant>
        <vt:i4>1769544</vt:i4>
      </vt:variant>
      <vt:variant>
        <vt:i4>243</vt:i4>
      </vt:variant>
      <vt:variant>
        <vt:i4>0</vt:i4>
      </vt:variant>
      <vt:variant>
        <vt:i4>5</vt:i4>
      </vt:variant>
      <vt:variant>
        <vt:lpwstr>https://www.aberdeenshire.gov.uk/social-care-and-health/childcare-and-early-learning/find-nurseries/</vt:lpwstr>
      </vt:variant>
      <vt:variant>
        <vt:lpwstr/>
      </vt:variant>
      <vt:variant>
        <vt:i4>1769544</vt:i4>
      </vt:variant>
      <vt:variant>
        <vt:i4>240</vt:i4>
      </vt:variant>
      <vt:variant>
        <vt:i4>0</vt:i4>
      </vt:variant>
      <vt:variant>
        <vt:i4>5</vt:i4>
      </vt:variant>
      <vt:variant>
        <vt:lpwstr>https://www.aberdeenshire.gov.uk/social-care-and-health/childcare-and-early-learning/find-nurseries/</vt:lpwstr>
      </vt:variant>
      <vt:variant>
        <vt:lpwstr/>
      </vt:variant>
      <vt:variant>
        <vt:i4>1769544</vt:i4>
      </vt:variant>
      <vt:variant>
        <vt:i4>237</vt:i4>
      </vt:variant>
      <vt:variant>
        <vt:i4>0</vt:i4>
      </vt:variant>
      <vt:variant>
        <vt:i4>5</vt:i4>
      </vt:variant>
      <vt:variant>
        <vt:lpwstr>https://www.aberdeenshire.gov.uk/social-care-and-health/childcare-and-early-learning/find-nurseries/</vt:lpwstr>
      </vt:variant>
      <vt:variant>
        <vt:lpwstr/>
      </vt:variant>
      <vt:variant>
        <vt:i4>1769544</vt:i4>
      </vt:variant>
      <vt:variant>
        <vt:i4>234</vt:i4>
      </vt:variant>
      <vt:variant>
        <vt:i4>0</vt:i4>
      </vt:variant>
      <vt:variant>
        <vt:i4>5</vt:i4>
      </vt:variant>
      <vt:variant>
        <vt:lpwstr>https://www.aberdeenshire.gov.uk/social-care-and-health/childcare-and-early-learning/find-nurseries/</vt:lpwstr>
      </vt:variant>
      <vt:variant>
        <vt:lpwstr/>
      </vt:variant>
      <vt:variant>
        <vt:i4>1769544</vt:i4>
      </vt:variant>
      <vt:variant>
        <vt:i4>231</vt:i4>
      </vt:variant>
      <vt:variant>
        <vt:i4>0</vt:i4>
      </vt:variant>
      <vt:variant>
        <vt:i4>5</vt:i4>
      </vt:variant>
      <vt:variant>
        <vt:lpwstr>https://www.aberdeenshire.gov.uk/social-care-and-health/childcare-and-early-learning/find-nurseries/</vt:lpwstr>
      </vt:variant>
      <vt:variant>
        <vt:lpwstr/>
      </vt:variant>
      <vt:variant>
        <vt:i4>4653120</vt:i4>
      </vt:variant>
      <vt:variant>
        <vt:i4>228</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225</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222</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219</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216</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213</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210</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207</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204</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201</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198</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195</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4653120</vt:i4>
      </vt:variant>
      <vt:variant>
        <vt:i4>192</vt:i4>
      </vt:variant>
      <vt:variant>
        <vt:i4>0</vt:i4>
      </vt:variant>
      <vt:variant>
        <vt:i4>5</vt:i4>
      </vt:variant>
      <vt:variant>
        <vt:lpwstr>https://www.gov.scot/policies/girfec/wellbeing-indicators-shanarri/</vt:lpwstr>
      </vt:variant>
      <vt:variant>
        <vt:lpwstr>:~:text=These%20eight%20factors%20are%20often%20referred%20to%20by,and%20if%20there%20is%20a%20need%20for%20support</vt:lpwstr>
      </vt:variant>
      <vt:variant>
        <vt:i4>5636160</vt:i4>
      </vt:variant>
      <vt:variant>
        <vt:i4>189</vt:i4>
      </vt:variant>
      <vt:variant>
        <vt:i4>0</vt:i4>
      </vt:variant>
      <vt:variant>
        <vt:i4>5</vt:i4>
      </vt:variant>
      <vt:variant>
        <vt:lpwstr>https://www.girfec-aberdeenshire.org/</vt:lpwstr>
      </vt:variant>
      <vt:variant>
        <vt:lpwstr/>
      </vt:variant>
      <vt:variant>
        <vt:i4>5636160</vt:i4>
      </vt:variant>
      <vt:variant>
        <vt:i4>186</vt:i4>
      </vt:variant>
      <vt:variant>
        <vt:i4>0</vt:i4>
      </vt:variant>
      <vt:variant>
        <vt:i4>5</vt:i4>
      </vt:variant>
      <vt:variant>
        <vt:lpwstr>https://www.girfec-aberdeenshire.org/</vt:lpwstr>
      </vt:variant>
      <vt:variant>
        <vt:lpwstr/>
      </vt:variant>
      <vt:variant>
        <vt:i4>5636160</vt:i4>
      </vt:variant>
      <vt:variant>
        <vt:i4>183</vt:i4>
      </vt:variant>
      <vt:variant>
        <vt:i4>0</vt:i4>
      </vt:variant>
      <vt:variant>
        <vt:i4>5</vt:i4>
      </vt:variant>
      <vt:variant>
        <vt:lpwstr>https://www.girfec-aberdeenshire.org/</vt:lpwstr>
      </vt:variant>
      <vt:variant>
        <vt:lpwstr/>
      </vt:variant>
      <vt:variant>
        <vt:i4>5636160</vt:i4>
      </vt:variant>
      <vt:variant>
        <vt:i4>180</vt:i4>
      </vt:variant>
      <vt:variant>
        <vt:i4>0</vt:i4>
      </vt:variant>
      <vt:variant>
        <vt:i4>5</vt:i4>
      </vt:variant>
      <vt:variant>
        <vt:lpwstr>https://www.girfec-aberdeenshire.org/</vt:lpwstr>
      </vt:variant>
      <vt:variant>
        <vt:lpwstr/>
      </vt:variant>
      <vt:variant>
        <vt:i4>5636160</vt:i4>
      </vt:variant>
      <vt:variant>
        <vt:i4>177</vt:i4>
      </vt:variant>
      <vt:variant>
        <vt:i4>0</vt:i4>
      </vt:variant>
      <vt:variant>
        <vt:i4>5</vt:i4>
      </vt:variant>
      <vt:variant>
        <vt:lpwstr>https://www.girfec-aberdeenshire.org/</vt:lpwstr>
      </vt:variant>
      <vt:variant>
        <vt:lpwstr/>
      </vt:variant>
      <vt:variant>
        <vt:i4>5636160</vt:i4>
      </vt:variant>
      <vt:variant>
        <vt:i4>174</vt:i4>
      </vt:variant>
      <vt:variant>
        <vt:i4>0</vt:i4>
      </vt:variant>
      <vt:variant>
        <vt:i4>5</vt:i4>
      </vt:variant>
      <vt:variant>
        <vt:lpwstr>https://www.girfec-aberdeenshire.org/</vt:lpwstr>
      </vt:variant>
      <vt:variant>
        <vt:lpwstr/>
      </vt:variant>
      <vt:variant>
        <vt:i4>5636160</vt:i4>
      </vt:variant>
      <vt:variant>
        <vt:i4>171</vt:i4>
      </vt:variant>
      <vt:variant>
        <vt:i4>0</vt:i4>
      </vt:variant>
      <vt:variant>
        <vt:i4>5</vt:i4>
      </vt:variant>
      <vt:variant>
        <vt:lpwstr>https://www.girfec-aberdeenshire.org/</vt:lpwstr>
      </vt:variant>
      <vt:variant>
        <vt:lpwstr/>
      </vt:variant>
      <vt:variant>
        <vt:i4>7602275</vt:i4>
      </vt:variant>
      <vt:variant>
        <vt:i4>168</vt:i4>
      </vt:variant>
      <vt:variant>
        <vt:i4>0</vt:i4>
      </vt:variant>
      <vt:variant>
        <vt:i4>5</vt:i4>
      </vt:variant>
      <vt:variant>
        <vt:lpwstr>https://www.gov.scot/publications/national-guidance-child-protection-scotland-2021-updated-2023/documents/</vt:lpwstr>
      </vt:variant>
      <vt:variant>
        <vt:lpwstr/>
      </vt:variant>
      <vt:variant>
        <vt:i4>8257596</vt:i4>
      </vt:variant>
      <vt:variant>
        <vt:i4>165</vt:i4>
      </vt:variant>
      <vt:variant>
        <vt:i4>0</vt:i4>
      </vt:variant>
      <vt:variant>
        <vt:i4>5</vt:i4>
      </vt:variant>
      <vt:variant>
        <vt:lpwstr>https://hub.careinspectorate.com/national-policy-and-legislation/health-and-social-care-standards/</vt:lpwstr>
      </vt:variant>
      <vt:variant>
        <vt:lpwstr/>
      </vt:variant>
      <vt:variant>
        <vt:i4>8257596</vt:i4>
      </vt:variant>
      <vt:variant>
        <vt:i4>162</vt:i4>
      </vt:variant>
      <vt:variant>
        <vt:i4>0</vt:i4>
      </vt:variant>
      <vt:variant>
        <vt:i4>5</vt:i4>
      </vt:variant>
      <vt:variant>
        <vt:lpwstr>https://hub.careinspectorate.com/national-policy-and-legislation/health-and-social-care-standards/</vt:lpwstr>
      </vt:variant>
      <vt:variant>
        <vt:lpwstr/>
      </vt:variant>
      <vt:variant>
        <vt:i4>8257596</vt:i4>
      </vt:variant>
      <vt:variant>
        <vt:i4>159</vt:i4>
      </vt:variant>
      <vt:variant>
        <vt:i4>0</vt:i4>
      </vt:variant>
      <vt:variant>
        <vt:i4>5</vt:i4>
      </vt:variant>
      <vt:variant>
        <vt:lpwstr>https://hub.careinspectorate.com/national-policy-and-legislation/health-and-social-care-standards/</vt:lpwstr>
      </vt:variant>
      <vt:variant>
        <vt:lpwstr/>
      </vt:variant>
      <vt:variant>
        <vt:i4>8257596</vt:i4>
      </vt:variant>
      <vt:variant>
        <vt:i4>156</vt:i4>
      </vt:variant>
      <vt:variant>
        <vt:i4>0</vt:i4>
      </vt:variant>
      <vt:variant>
        <vt:i4>5</vt:i4>
      </vt:variant>
      <vt:variant>
        <vt:lpwstr>https://hub.careinspectorate.com/national-policy-and-legislation/health-and-social-care-standards/</vt:lpwstr>
      </vt:variant>
      <vt:variant>
        <vt:lpwstr/>
      </vt:variant>
      <vt:variant>
        <vt:i4>8257596</vt:i4>
      </vt:variant>
      <vt:variant>
        <vt:i4>153</vt:i4>
      </vt:variant>
      <vt:variant>
        <vt:i4>0</vt:i4>
      </vt:variant>
      <vt:variant>
        <vt:i4>5</vt:i4>
      </vt:variant>
      <vt:variant>
        <vt:lpwstr>https://hub.careinspectorate.com/national-policy-and-legislation/health-and-social-care-standards/</vt:lpwstr>
      </vt:variant>
      <vt:variant>
        <vt:lpwstr/>
      </vt:variant>
      <vt:variant>
        <vt:i4>8257596</vt:i4>
      </vt:variant>
      <vt:variant>
        <vt:i4>150</vt:i4>
      </vt:variant>
      <vt:variant>
        <vt:i4>0</vt:i4>
      </vt:variant>
      <vt:variant>
        <vt:i4>5</vt:i4>
      </vt:variant>
      <vt:variant>
        <vt:lpwstr>https://hub.careinspectorate.com/national-policy-and-legislation/health-and-social-care-standards/</vt:lpwstr>
      </vt:variant>
      <vt:variant>
        <vt:lpwstr/>
      </vt:variant>
      <vt:variant>
        <vt:i4>8257596</vt:i4>
      </vt:variant>
      <vt:variant>
        <vt:i4>147</vt:i4>
      </vt:variant>
      <vt:variant>
        <vt:i4>0</vt:i4>
      </vt:variant>
      <vt:variant>
        <vt:i4>5</vt:i4>
      </vt:variant>
      <vt:variant>
        <vt:lpwstr>https://hub.careinspectorate.com/national-policy-and-legislation/health-and-social-care-standards/</vt:lpwstr>
      </vt:variant>
      <vt:variant>
        <vt:lpwstr/>
      </vt:variant>
      <vt:variant>
        <vt:i4>8257596</vt:i4>
      </vt:variant>
      <vt:variant>
        <vt:i4>144</vt:i4>
      </vt:variant>
      <vt:variant>
        <vt:i4>0</vt:i4>
      </vt:variant>
      <vt:variant>
        <vt:i4>5</vt:i4>
      </vt:variant>
      <vt:variant>
        <vt:lpwstr>https://hub.careinspectorate.com/national-policy-and-legislation/health-and-social-care-standards/</vt:lpwstr>
      </vt:variant>
      <vt:variant>
        <vt:lpwstr/>
      </vt:variant>
      <vt:variant>
        <vt:i4>8257596</vt:i4>
      </vt:variant>
      <vt:variant>
        <vt:i4>141</vt:i4>
      </vt:variant>
      <vt:variant>
        <vt:i4>0</vt:i4>
      </vt:variant>
      <vt:variant>
        <vt:i4>5</vt:i4>
      </vt:variant>
      <vt:variant>
        <vt:lpwstr>https://hub.careinspectorate.com/national-policy-and-legislation/health-and-social-care-standards/</vt:lpwstr>
      </vt:variant>
      <vt:variant>
        <vt:lpwstr/>
      </vt:variant>
      <vt:variant>
        <vt:i4>8257596</vt:i4>
      </vt:variant>
      <vt:variant>
        <vt:i4>138</vt:i4>
      </vt:variant>
      <vt:variant>
        <vt:i4>0</vt:i4>
      </vt:variant>
      <vt:variant>
        <vt:i4>5</vt:i4>
      </vt:variant>
      <vt:variant>
        <vt:lpwstr>https://hub.careinspectorate.com/national-policy-and-legislation/health-and-social-care-standards/</vt:lpwstr>
      </vt:variant>
      <vt:variant>
        <vt:lpwstr/>
      </vt:variant>
      <vt:variant>
        <vt:i4>8257596</vt:i4>
      </vt:variant>
      <vt:variant>
        <vt:i4>135</vt:i4>
      </vt:variant>
      <vt:variant>
        <vt:i4>0</vt:i4>
      </vt:variant>
      <vt:variant>
        <vt:i4>5</vt:i4>
      </vt:variant>
      <vt:variant>
        <vt:lpwstr>https://hub.careinspectorate.com/national-policy-and-legislation/health-and-social-care-standards/</vt:lpwstr>
      </vt:variant>
      <vt:variant>
        <vt:lpwstr/>
      </vt:variant>
      <vt:variant>
        <vt:i4>8257596</vt:i4>
      </vt:variant>
      <vt:variant>
        <vt:i4>132</vt:i4>
      </vt:variant>
      <vt:variant>
        <vt:i4>0</vt:i4>
      </vt:variant>
      <vt:variant>
        <vt:i4>5</vt:i4>
      </vt:variant>
      <vt:variant>
        <vt:lpwstr>https://hub.careinspectorate.com/national-policy-and-legislation/health-and-social-care-standards/</vt:lpwstr>
      </vt:variant>
      <vt:variant>
        <vt:lpwstr/>
      </vt:variant>
      <vt:variant>
        <vt:i4>8257596</vt:i4>
      </vt:variant>
      <vt:variant>
        <vt:i4>129</vt:i4>
      </vt:variant>
      <vt:variant>
        <vt:i4>0</vt:i4>
      </vt:variant>
      <vt:variant>
        <vt:i4>5</vt:i4>
      </vt:variant>
      <vt:variant>
        <vt:lpwstr>https://hub.careinspectorate.com/national-policy-and-legislation/health-and-social-care-standards/</vt:lpwstr>
      </vt:variant>
      <vt:variant>
        <vt:lpwstr/>
      </vt:variant>
      <vt:variant>
        <vt:i4>8257596</vt:i4>
      </vt:variant>
      <vt:variant>
        <vt:i4>126</vt:i4>
      </vt:variant>
      <vt:variant>
        <vt:i4>0</vt:i4>
      </vt:variant>
      <vt:variant>
        <vt:i4>5</vt:i4>
      </vt:variant>
      <vt:variant>
        <vt:lpwstr>https://hub.careinspectorate.com/national-policy-and-legislation/health-and-social-care-standards/</vt:lpwstr>
      </vt:variant>
      <vt:variant>
        <vt:lpwstr/>
      </vt:variant>
      <vt:variant>
        <vt:i4>8257596</vt:i4>
      </vt:variant>
      <vt:variant>
        <vt:i4>123</vt:i4>
      </vt:variant>
      <vt:variant>
        <vt:i4>0</vt:i4>
      </vt:variant>
      <vt:variant>
        <vt:i4>5</vt:i4>
      </vt:variant>
      <vt:variant>
        <vt:lpwstr>https://hub.careinspectorate.com/national-policy-and-legislation/health-and-social-care-standards/</vt:lpwstr>
      </vt:variant>
      <vt:variant>
        <vt:lpwstr/>
      </vt:variant>
      <vt:variant>
        <vt:i4>8257596</vt:i4>
      </vt:variant>
      <vt:variant>
        <vt:i4>120</vt:i4>
      </vt:variant>
      <vt:variant>
        <vt:i4>0</vt:i4>
      </vt:variant>
      <vt:variant>
        <vt:i4>5</vt:i4>
      </vt:variant>
      <vt:variant>
        <vt:lpwstr>https://hub.careinspectorate.com/national-policy-and-legislation/health-and-social-care-standards/</vt:lpwstr>
      </vt:variant>
      <vt:variant>
        <vt:lpwstr/>
      </vt:variant>
      <vt:variant>
        <vt:i4>8257596</vt:i4>
      </vt:variant>
      <vt:variant>
        <vt:i4>117</vt:i4>
      </vt:variant>
      <vt:variant>
        <vt:i4>0</vt:i4>
      </vt:variant>
      <vt:variant>
        <vt:i4>5</vt:i4>
      </vt:variant>
      <vt:variant>
        <vt:lpwstr>https://hub.careinspectorate.com/national-policy-and-legislation/health-and-social-care-standards/</vt:lpwstr>
      </vt:variant>
      <vt:variant>
        <vt:lpwstr/>
      </vt:variant>
      <vt:variant>
        <vt:i4>8257596</vt:i4>
      </vt:variant>
      <vt:variant>
        <vt:i4>114</vt:i4>
      </vt:variant>
      <vt:variant>
        <vt:i4>0</vt:i4>
      </vt:variant>
      <vt:variant>
        <vt:i4>5</vt:i4>
      </vt:variant>
      <vt:variant>
        <vt:lpwstr>https://hub.careinspectorate.com/national-policy-and-legislation/health-and-social-care-standards/</vt:lpwstr>
      </vt:variant>
      <vt:variant>
        <vt:lpwstr/>
      </vt:variant>
      <vt:variant>
        <vt:i4>8257596</vt:i4>
      </vt:variant>
      <vt:variant>
        <vt:i4>111</vt:i4>
      </vt:variant>
      <vt:variant>
        <vt:i4>0</vt:i4>
      </vt:variant>
      <vt:variant>
        <vt:i4>5</vt:i4>
      </vt:variant>
      <vt:variant>
        <vt:lpwstr>https://hub.careinspectorate.com/national-policy-and-legislation/health-and-social-care-standards/</vt:lpwstr>
      </vt:variant>
      <vt:variant>
        <vt:lpwstr/>
      </vt:variant>
      <vt:variant>
        <vt:i4>8257596</vt:i4>
      </vt:variant>
      <vt:variant>
        <vt:i4>108</vt:i4>
      </vt:variant>
      <vt:variant>
        <vt:i4>0</vt:i4>
      </vt:variant>
      <vt:variant>
        <vt:i4>5</vt:i4>
      </vt:variant>
      <vt:variant>
        <vt:lpwstr>https://hub.careinspectorate.com/national-policy-and-legislation/health-and-social-care-standards/</vt:lpwstr>
      </vt:variant>
      <vt:variant>
        <vt:lpwstr/>
      </vt:variant>
      <vt:variant>
        <vt:i4>8257596</vt:i4>
      </vt:variant>
      <vt:variant>
        <vt:i4>105</vt:i4>
      </vt:variant>
      <vt:variant>
        <vt:i4>0</vt:i4>
      </vt:variant>
      <vt:variant>
        <vt:i4>5</vt:i4>
      </vt:variant>
      <vt:variant>
        <vt:lpwstr>https://hub.careinspectorate.com/national-policy-and-legislation/health-and-social-care-standards/</vt:lpwstr>
      </vt:variant>
      <vt:variant>
        <vt:lpwstr/>
      </vt:variant>
      <vt:variant>
        <vt:i4>8257596</vt:i4>
      </vt:variant>
      <vt:variant>
        <vt:i4>102</vt:i4>
      </vt:variant>
      <vt:variant>
        <vt:i4>0</vt:i4>
      </vt:variant>
      <vt:variant>
        <vt:i4>5</vt:i4>
      </vt:variant>
      <vt:variant>
        <vt:lpwstr>https://hub.careinspectorate.com/national-policy-and-legislation/health-and-social-care-standards/</vt:lpwstr>
      </vt:variant>
      <vt:variant>
        <vt:lpwstr/>
      </vt:variant>
      <vt:variant>
        <vt:i4>8257596</vt:i4>
      </vt:variant>
      <vt:variant>
        <vt:i4>99</vt:i4>
      </vt:variant>
      <vt:variant>
        <vt:i4>0</vt:i4>
      </vt:variant>
      <vt:variant>
        <vt:i4>5</vt:i4>
      </vt:variant>
      <vt:variant>
        <vt:lpwstr>https://hub.careinspectorate.com/national-policy-and-legislation/health-and-social-care-standards/</vt:lpwstr>
      </vt:variant>
      <vt:variant>
        <vt:lpwstr/>
      </vt:variant>
      <vt:variant>
        <vt:i4>1704017</vt:i4>
      </vt:variant>
      <vt:variant>
        <vt:i4>96</vt:i4>
      </vt:variant>
      <vt:variant>
        <vt:i4>0</vt:i4>
      </vt:variant>
      <vt:variant>
        <vt:i4>5</vt:i4>
      </vt:variant>
      <vt:variant>
        <vt:lpwstr>https://education.gov.scot/improvement/learning-resources/realising-the-ambition/</vt:lpwstr>
      </vt:variant>
      <vt:variant>
        <vt:lpwstr/>
      </vt:variant>
      <vt:variant>
        <vt:i4>1704017</vt:i4>
      </vt:variant>
      <vt:variant>
        <vt:i4>93</vt:i4>
      </vt:variant>
      <vt:variant>
        <vt:i4>0</vt:i4>
      </vt:variant>
      <vt:variant>
        <vt:i4>5</vt:i4>
      </vt:variant>
      <vt:variant>
        <vt:lpwstr>https://education.gov.scot/improvement/learning-resources/realising-the-ambition/</vt:lpwstr>
      </vt:variant>
      <vt:variant>
        <vt:lpwstr/>
      </vt:variant>
      <vt:variant>
        <vt:i4>1704017</vt:i4>
      </vt:variant>
      <vt:variant>
        <vt:i4>90</vt:i4>
      </vt:variant>
      <vt:variant>
        <vt:i4>0</vt:i4>
      </vt:variant>
      <vt:variant>
        <vt:i4>5</vt:i4>
      </vt:variant>
      <vt:variant>
        <vt:lpwstr>https://education.gov.scot/improvement/learning-resources/realising-the-ambition/</vt:lpwstr>
      </vt:variant>
      <vt:variant>
        <vt:lpwstr/>
      </vt:variant>
      <vt:variant>
        <vt:i4>1704017</vt:i4>
      </vt:variant>
      <vt:variant>
        <vt:i4>87</vt:i4>
      </vt:variant>
      <vt:variant>
        <vt:i4>0</vt:i4>
      </vt:variant>
      <vt:variant>
        <vt:i4>5</vt:i4>
      </vt:variant>
      <vt:variant>
        <vt:lpwstr>https://education.gov.scot/improvement/learning-resources/realising-the-ambition/</vt:lpwstr>
      </vt:variant>
      <vt:variant>
        <vt:lpwstr/>
      </vt:variant>
      <vt:variant>
        <vt:i4>1704017</vt:i4>
      </vt:variant>
      <vt:variant>
        <vt:i4>84</vt:i4>
      </vt:variant>
      <vt:variant>
        <vt:i4>0</vt:i4>
      </vt:variant>
      <vt:variant>
        <vt:i4>5</vt:i4>
      </vt:variant>
      <vt:variant>
        <vt:lpwstr>https://education.gov.scot/improvement/learning-resources/realising-the-ambition/</vt:lpwstr>
      </vt:variant>
      <vt:variant>
        <vt:lpwstr/>
      </vt:variant>
      <vt:variant>
        <vt:i4>1704017</vt:i4>
      </vt:variant>
      <vt:variant>
        <vt:i4>81</vt:i4>
      </vt:variant>
      <vt:variant>
        <vt:i4>0</vt:i4>
      </vt:variant>
      <vt:variant>
        <vt:i4>5</vt:i4>
      </vt:variant>
      <vt:variant>
        <vt:lpwstr>https://education.gov.scot/improvement/learning-resources/realising-the-ambition/</vt:lpwstr>
      </vt:variant>
      <vt:variant>
        <vt:lpwstr/>
      </vt:variant>
      <vt:variant>
        <vt:i4>1704017</vt:i4>
      </vt:variant>
      <vt:variant>
        <vt:i4>78</vt:i4>
      </vt:variant>
      <vt:variant>
        <vt:i4>0</vt:i4>
      </vt:variant>
      <vt:variant>
        <vt:i4>5</vt:i4>
      </vt:variant>
      <vt:variant>
        <vt:lpwstr>https://education.gov.scot/improvement/learning-resources/realising-the-ambition/</vt:lpwstr>
      </vt:variant>
      <vt:variant>
        <vt:lpwstr/>
      </vt:variant>
      <vt:variant>
        <vt:i4>1704017</vt:i4>
      </vt:variant>
      <vt:variant>
        <vt:i4>75</vt:i4>
      </vt:variant>
      <vt:variant>
        <vt:i4>0</vt:i4>
      </vt:variant>
      <vt:variant>
        <vt:i4>5</vt:i4>
      </vt:variant>
      <vt:variant>
        <vt:lpwstr>https://education.gov.scot/improvement/learning-resources/realising-the-ambition/</vt:lpwstr>
      </vt:variant>
      <vt:variant>
        <vt:lpwstr/>
      </vt:variant>
      <vt:variant>
        <vt:i4>1704017</vt:i4>
      </vt:variant>
      <vt:variant>
        <vt:i4>72</vt:i4>
      </vt:variant>
      <vt:variant>
        <vt:i4>0</vt:i4>
      </vt:variant>
      <vt:variant>
        <vt:i4>5</vt:i4>
      </vt:variant>
      <vt:variant>
        <vt:lpwstr>https://education.gov.scot/improvement/learning-resources/realising-the-ambition/</vt:lpwstr>
      </vt:variant>
      <vt:variant>
        <vt:lpwstr/>
      </vt:variant>
      <vt:variant>
        <vt:i4>1704017</vt:i4>
      </vt:variant>
      <vt:variant>
        <vt:i4>69</vt:i4>
      </vt:variant>
      <vt:variant>
        <vt:i4>0</vt:i4>
      </vt:variant>
      <vt:variant>
        <vt:i4>5</vt:i4>
      </vt:variant>
      <vt:variant>
        <vt:lpwstr>https://education.gov.scot/improvement/learning-resources/realising-the-ambition/</vt:lpwstr>
      </vt:variant>
      <vt:variant>
        <vt:lpwstr/>
      </vt:variant>
      <vt:variant>
        <vt:i4>1704017</vt:i4>
      </vt:variant>
      <vt:variant>
        <vt:i4>66</vt:i4>
      </vt:variant>
      <vt:variant>
        <vt:i4>0</vt:i4>
      </vt:variant>
      <vt:variant>
        <vt:i4>5</vt:i4>
      </vt:variant>
      <vt:variant>
        <vt:lpwstr>https://education.gov.scot/improvement/learning-resources/realising-the-ambition/</vt:lpwstr>
      </vt:variant>
      <vt:variant>
        <vt:lpwstr/>
      </vt:variant>
      <vt:variant>
        <vt:i4>1704017</vt:i4>
      </vt:variant>
      <vt:variant>
        <vt:i4>63</vt:i4>
      </vt:variant>
      <vt:variant>
        <vt:i4>0</vt:i4>
      </vt:variant>
      <vt:variant>
        <vt:i4>5</vt:i4>
      </vt:variant>
      <vt:variant>
        <vt:lpwstr>https://education.gov.scot/improvement/learning-resources/realising-the-ambition/</vt:lpwstr>
      </vt:variant>
      <vt:variant>
        <vt:lpwstr/>
      </vt:variant>
      <vt:variant>
        <vt:i4>1704017</vt:i4>
      </vt:variant>
      <vt:variant>
        <vt:i4>60</vt:i4>
      </vt:variant>
      <vt:variant>
        <vt:i4>0</vt:i4>
      </vt:variant>
      <vt:variant>
        <vt:i4>5</vt:i4>
      </vt:variant>
      <vt:variant>
        <vt:lpwstr>https://education.gov.scot/improvement/learning-resources/realising-the-ambition/</vt:lpwstr>
      </vt:variant>
      <vt:variant>
        <vt:lpwstr/>
      </vt:variant>
      <vt:variant>
        <vt:i4>5505104</vt:i4>
      </vt:variant>
      <vt:variant>
        <vt:i4>57</vt:i4>
      </vt:variant>
      <vt:variant>
        <vt:i4>0</vt:i4>
      </vt:variant>
      <vt:variant>
        <vt:i4>5</vt:i4>
      </vt:variant>
      <vt:variant>
        <vt:lpwstr>https://www.careinspectorate.com/images/documents/6717/FAQs_QF_ELC_June_2022 (1).pdf</vt:lpwstr>
      </vt:variant>
      <vt:variant>
        <vt:lpwstr/>
      </vt:variant>
      <vt:variant>
        <vt:i4>5505104</vt:i4>
      </vt:variant>
      <vt:variant>
        <vt:i4>54</vt:i4>
      </vt:variant>
      <vt:variant>
        <vt:i4>0</vt:i4>
      </vt:variant>
      <vt:variant>
        <vt:i4>5</vt:i4>
      </vt:variant>
      <vt:variant>
        <vt:lpwstr>https://www.careinspectorate.com/images/documents/6717/FAQs_QF_ELC_June_2022 (1).pdf</vt:lpwstr>
      </vt:variant>
      <vt:variant>
        <vt:lpwstr/>
      </vt:variant>
      <vt:variant>
        <vt:i4>5505104</vt:i4>
      </vt:variant>
      <vt:variant>
        <vt:i4>51</vt:i4>
      </vt:variant>
      <vt:variant>
        <vt:i4>0</vt:i4>
      </vt:variant>
      <vt:variant>
        <vt:i4>5</vt:i4>
      </vt:variant>
      <vt:variant>
        <vt:lpwstr>https://www.careinspectorate.com/images/documents/6717/FAQs_QF_ELC_June_2022 (1).pdf</vt:lpwstr>
      </vt:variant>
      <vt:variant>
        <vt:lpwstr/>
      </vt:variant>
      <vt:variant>
        <vt:i4>5505104</vt:i4>
      </vt:variant>
      <vt:variant>
        <vt:i4>48</vt:i4>
      </vt:variant>
      <vt:variant>
        <vt:i4>0</vt:i4>
      </vt:variant>
      <vt:variant>
        <vt:i4>5</vt:i4>
      </vt:variant>
      <vt:variant>
        <vt:lpwstr>https://www.careinspectorate.com/images/documents/6717/FAQs_QF_ELC_June_2022 (1).pdf</vt:lpwstr>
      </vt:variant>
      <vt:variant>
        <vt:lpwstr/>
      </vt:variant>
      <vt:variant>
        <vt:i4>5505104</vt:i4>
      </vt:variant>
      <vt:variant>
        <vt:i4>45</vt:i4>
      </vt:variant>
      <vt:variant>
        <vt:i4>0</vt:i4>
      </vt:variant>
      <vt:variant>
        <vt:i4>5</vt:i4>
      </vt:variant>
      <vt:variant>
        <vt:lpwstr>https://www.careinspectorate.com/images/documents/6717/FAQs_QF_ELC_June_2022 (1).pdf</vt:lpwstr>
      </vt:variant>
      <vt:variant>
        <vt:lpwstr/>
      </vt:variant>
      <vt:variant>
        <vt:i4>983130</vt:i4>
      </vt:variant>
      <vt:variant>
        <vt:i4>42</vt:i4>
      </vt:variant>
      <vt:variant>
        <vt:i4>0</vt:i4>
      </vt:variant>
      <vt:variant>
        <vt:i4>5</vt:i4>
      </vt:variant>
      <vt:variant>
        <vt:lpwstr>https://education.gov.scot/nih/Documents/Frameworks_SelfEvaluation/FRWK1_NIHeditSelf-evaluationHGIELC/HGIOELC020316Revised.pdf</vt:lpwstr>
      </vt:variant>
      <vt:variant>
        <vt:lpwstr/>
      </vt:variant>
      <vt:variant>
        <vt:i4>983130</vt:i4>
      </vt:variant>
      <vt:variant>
        <vt:i4>39</vt:i4>
      </vt:variant>
      <vt:variant>
        <vt:i4>0</vt:i4>
      </vt:variant>
      <vt:variant>
        <vt:i4>5</vt:i4>
      </vt:variant>
      <vt:variant>
        <vt:lpwstr>https://education.gov.scot/nih/Documents/Frameworks_SelfEvaluation/FRWK1_NIHeditSelf-evaluationHGIELC/HGIOELC020316Revised.pdf</vt:lpwstr>
      </vt:variant>
      <vt:variant>
        <vt:lpwstr/>
      </vt:variant>
      <vt:variant>
        <vt:i4>983130</vt:i4>
      </vt:variant>
      <vt:variant>
        <vt:i4>36</vt:i4>
      </vt:variant>
      <vt:variant>
        <vt:i4>0</vt:i4>
      </vt:variant>
      <vt:variant>
        <vt:i4>5</vt:i4>
      </vt:variant>
      <vt:variant>
        <vt:lpwstr>https://education.gov.scot/nih/Documents/Frameworks_SelfEvaluation/FRWK1_NIHeditSelf-evaluationHGIELC/HGIOELC020316Revised.pdf</vt:lpwstr>
      </vt:variant>
      <vt:variant>
        <vt:lpwstr/>
      </vt:variant>
      <vt:variant>
        <vt:i4>983130</vt:i4>
      </vt:variant>
      <vt:variant>
        <vt:i4>33</vt:i4>
      </vt:variant>
      <vt:variant>
        <vt:i4>0</vt:i4>
      </vt:variant>
      <vt:variant>
        <vt:i4>5</vt:i4>
      </vt:variant>
      <vt:variant>
        <vt:lpwstr>https://education.gov.scot/nih/Documents/Frameworks_SelfEvaluation/FRWK1_NIHeditSelf-evaluationHGIELC/HGIOELC020316Revised.pdf</vt:lpwstr>
      </vt:variant>
      <vt:variant>
        <vt:lpwstr/>
      </vt:variant>
      <vt:variant>
        <vt:i4>983130</vt:i4>
      </vt:variant>
      <vt:variant>
        <vt:i4>30</vt:i4>
      </vt:variant>
      <vt:variant>
        <vt:i4>0</vt:i4>
      </vt:variant>
      <vt:variant>
        <vt:i4>5</vt:i4>
      </vt:variant>
      <vt:variant>
        <vt:lpwstr>https://education.gov.scot/nih/Documents/Frameworks_SelfEvaluation/FRWK1_NIHeditSelf-evaluationHGIELC/HGIOELC020316Revised.pdf</vt:lpwstr>
      </vt:variant>
      <vt:variant>
        <vt:lpwstr/>
      </vt:variant>
      <vt:variant>
        <vt:i4>983130</vt:i4>
      </vt:variant>
      <vt:variant>
        <vt:i4>27</vt:i4>
      </vt:variant>
      <vt:variant>
        <vt:i4>0</vt:i4>
      </vt:variant>
      <vt:variant>
        <vt:i4>5</vt:i4>
      </vt:variant>
      <vt:variant>
        <vt:lpwstr>https://education.gov.scot/nih/Documents/Frameworks_SelfEvaluation/FRWK1_NIHeditSelf-evaluationHGIELC/HGIOELC020316Revised.pdf</vt:lpwstr>
      </vt:variant>
      <vt:variant>
        <vt:lpwstr/>
      </vt:variant>
      <vt:variant>
        <vt:i4>1835101</vt:i4>
      </vt:variant>
      <vt:variant>
        <vt:i4>24</vt:i4>
      </vt:variant>
      <vt:variant>
        <vt:i4>0</vt:i4>
      </vt:variant>
      <vt:variant>
        <vt:i4>5</vt:i4>
      </vt:variant>
      <vt:variant>
        <vt:lpwstr>https://education.gov.scot/media/dedaepof/earlylevelbenchmarksallareaspdf.pdf</vt:lpwstr>
      </vt:variant>
      <vt:variant>
        <vt:lpwstr/>
      </vt:variant>
      <vt:variant>
        <vt:i4>7536736</vt:i4>
      </vt:variant>
      <vt:variant>
        <vt:i4>21</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7536736</vt:i4>
      </vt:variant>
      <vt:variant>
        <vt:i4>18</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7536736</vt:i4>
      </vt:variant>
      <vt:variant>
        <vt:i4>15</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7536736</vt:i4>
      </vt:variant>
      <vt:variant>
        <vt:i4>12</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7536736</vt:i4>
      </vt:variant>
      <vt:variant>
        <vt:i4>9</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7536736</vt:i4>
      </vt:variant>
      <vt:variant>
        <vt:i4>6</vt:i4>
      </vt:variant>
      <vt:variant>
        <vt:i4>0</vt:i4>
      </vt:variant>
      <vt:variant>
        <vt:i4>5</vt:i4>
      </vt:variant>
      <vt:variant>
        <vt:lpwstr>https://education.gov.scot/education-scotland/scottish-education-system/policy-for-scottish-education/policy-drivers/cfe-building-from-the-statement-appendix-incl-btc1-5/experiences-and-outcomes/</vt:lpwstr>
      </vt:variant>
      <vt:variant>
        <vt:lpwstr/>
      </vt:variant>
      <vt:variant>
        <vt:i4>6029327</vt:i4>
      </vt:variant>
      <vt:variant>
        <vt:i4>3</vt:i4>
      </vt:variant>
      <vt:variant>
        <vt:i4>0</vt:i4>
      </vt:variant>
      <vt:variant>
        <vt:i4>5</vt:i4>
      </vt:variant>
      <vt:variant>
        <vt:lpwstr>C:\Users\alfor\Downloads\InspectionReport-319032 (3).pdf</vt:lpwstr>
      </vt:variant>
      <vt:variant>
        <vt:lpwstr/>
      </vt:variant>
      <vt:variant>
        <vt:i4>7536732</vt:i4>
      </vt:variant>
      <vt:variant>
        <vt:i4>0</vt:i4>
      </vt:variant>
      <vt:variant>
        <vt:i4>0</vt:i4>
      </vt:variant>
      <vt:variant>
        <vt:i4>5</vt:i4>
      </vt:variant>
      <vt:variant>
        <vt:lpwstr>mailto:alfordpreschool@outlook.com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Pre-School</dc:creator>
  <cp:keywords/>
  <dc:description/>
  <cp:lastModifiedBy>Alford Pre-School</cp:lastModifiedBy>
  <cp:revision>61</cp:revision>
  <cp:lastPrinted>2024-09-17T16:14:00Z</cp:lastPrinted>
  <dcterms:created xsi:type="dcterms:W3CDTF">2024-11-19T17:10:00Z</dcterms:created>
  <dcterms:modified xsi:type="dcterms:W3CDTF">2025-02-23T14:13:00Z</dcterms:modified>
</cp:coreProperties>
</file>